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2A3E1">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14:paraId="3F8876B8">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5D570E76">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14:paraId="7AFEBF1B">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5A4D90B6">
      <w:pPr>
        <w:pStyle w:val="17"/>
        <w:keepNext w:val="0"/>
        <w:keepLines w:val="0"/>
        <w:pageBreakBefore w:val="0"/>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eastAsia="宋体" w:cs="宋体"/>
          <w:b/>
          <w:color w:val="auto"/>
          <w:kern w:val="0"/>
          <w:sz w:val="40"/>
          <w:szCs w:val="40"/>
          <w:highlight w:val="none"/>
          <w:lang w:val="en-US" w:eastAsia="zh-CN"/>
        </w:rPr>
        <w:t>城东汽车修配厂城东车间</w:t>
      </w:r>
      <w:r>
        <w:rPr>
          <w:rFonts w:hint="eastAsia" w:hAnsi="宋体" w:cs="宋体"/>
          <w:b/>
          <w:color w:val="auto"/>
          <w:kern w:val="0"/>
          <w:sz w:val="40"/>
          <w:szCs w:val="40"/>
          <w:highlight w:val="none"/>
          <w:lang w:val="en-US" w:eastAsia="zh-CN"/>
        </w:rPr>
        <w:t>新站场制作工具柜服务</w:t>
      </w:r>
    </w:p>
    <w:p w14:paraId="31E38797">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29636"/>
      <w:bookmarkStart w:id="2" w:name="_Toc13975"/>
      <w:r>
        <w:rPr>
          <w:rFonts w:hint="eastAsia" w:ascii="宋体" w:hAnsi="宋体" w:eastAsia="宋体" w:cs="宋体"/>
          <w:b/>
          <w:color w:val="auto"/>
          <w:sz w:val="44"/>
          <w:szCs w:val="44"/>
          <w:highlight w:val="none"/>
        </w:rPr>
        <w:t xml:space="preserve"> </w:t>
      </w:r>
    </w:p>
    <w:p w14:paraId="2338D6C6">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6992AA08">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cs="宋体"/>
          <w:color w:val="auto"/>
          <w:sz w:val="96"/>
          <w:szCs w:val="28"/>
          <w:highlight w:val="none"/>
          <w:lang w:val="en-US" w:eastAsia="zh-CN"/>
        </w:rPr>
        <w:t>询价</w:t>
      </w:r>
      <w:r>
        <w:rPr>
          <w:rFonts w:hint="eastAsia" w:ascii="宋体" w:hAnsi="宋体" w:eastAsia="宋体" w:cs="宋体"/>
          <w:color w:val="auto"/>
          <w:sz w:val="96"/>
          <w:szCs w:val="28"/>
          <w:highlight w:val="none"/>
        </w:rPr>
        <w:t>文件</w:t>
      </w:r>
    </w:p>
    <w:bookmarkEnd w:id="1"/>
    <w:bookmarkEnd w:id="2"/>
    <w:p w14:paraId="213F338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1F48E3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2E1820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C97E81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05E3740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p>
    <w:p w14:paraId="79E4CDAF">
      <w:pPr>
        <w:spacing w:line="460" w:lineRule="exact"/>
        <w:jc w:val="center"/>
        <w:rPr>
          <w:rFonts w:hint="eastAsia" w:ascii="宋体" w:hAnsi="宋体" w:eastAsia="宋体" w:cs="宋体"/>
          <w:color w:val="auto"/>
          <w:sz w:val="32"/>
          <w:szCs w:val="32"/>
          <w:highlight w:val="none"/>
        </w:rPr>
        <w:sectPr>
          <w:headerReference r:id="rId3" w:type="first"/>
          <w:footerReference r:id="rId5" w:type="first"/>
          <w:footerReference r:id="rId4"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宋体" w:hAnsi="宋体" w:eastAsia="宋体" w:cs="宋体"/>
          <w:color w:val="auto"/>
          <w:sz w:val="32"/>
          <w:szCs w:val="32"/>
          <w:highlight w:val="none"/>
        </w:rPr>
        <w:t>202</w:t>
      </w: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年</w:t>
      </w:r>
      <w:r>
        <w:rPr>
          <w:rFonts w:hint="eastAsia" w:hAnsi="宋体" w:cs="宋体"/>
          <w:color w:val="auto"/>
          <w:sz w:val="32"/>
          <w:szCs w:val="32"/>
          <w:highlight w:val="none"/>
          <w:lang w:val="en-US" w:eastAsia="zh-CN"/>
        </w:rPr>
        <w:t>11</w:t>
      </w:r>
      <w:r>
        <w:rPr>
          <w:rFonts w:hint="eastAsia" w:ascii="宋体" w:hAnsi="宋体" w:eastAsia="宋体" w:cs="宋体"/>
          <w:color w:val="auto"/>
          <w:sz w:val="32"/>
          <w:szCs w:val="32"/>
          <w:highlight w:val="none"/>
        </w:rPr>
        <w:t>月</w:t>
      </w:r>
      <w:bookmarkStart w:id="3" w:name="_Toc2576"/>
      <w:bookmarkStart w:id="4" w:name="_Toc14779"/>
    </w:p>
    <w:p w14:paraId="69067644">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14:paraId="1767E3D2">
      <w:pPr>
        <w:spacing w:line="460" w:lineRule="exact"/>
        <w:jc w:val="center"/>
        <w:rPr>
          <w:rFonts w:hint="eastAsia" w:ascii="宋体" w:hAnsi="宋体" w:eastAsia="宋体" w:cs="宋体"/>
          <w:b/>
          <w:color w:val="auto"/>
          <w:sz w:val="28"/>
          <w:szCs w:val="28"/>
          <w:highlight w:val="none"/>
        </w:rPr>
      </w:pPr>
    </w:p>
    <w:p w14:paraId="147E2AE8">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14:paraId="15D3EAAB">
      <w:pPr>
        <w:spacing w:line="460" w:lineRule="exact"/>
        <w:rPr>
          <w:rFonts w:hint="eastAsia" w:ascii="宋体" w:hAnsi="宋体" w:eastAsia="宋体" w:cs="宋体"/>
          <w:b/>
          <w:color w:val="auto"/>
          <w:sz w:val="28"/>
          <w:szCs w:val="28"/>
          <w:highlight w:val="none"/>
        </w:rPr>
      </w:pPr>
    </w:p>
    <w:p w14:paraId="1C57EF1A">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14:paraId="51E82CA9">
      <w:pPr>
        <w:spacing w:line="460" w:lineRule="exact"/>
        <w:rPr>
          <w:rFonts w:hint="eastAsia" w:ascii="宋体" w:hAnsi="宋体" w:eastAsia="宋体" w:cs="宋体"/>
          <w:b/>
          <w:color w:val="auto"/>
          <w:sz w:val="28"/>
          <w:szCs w:val="28"/>
          <w:highlight w:val="none"/>
        </w:rPr>
      </w:pPr>
    </w:p>
    <w:p w14:paraId="02721146">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14:paraId="46C6DF18">
      <w:pPr>
        <w:spacing w:line="460" w:lineRule="exact"/>
        <w:rPr>
          <w:rFonts w:hint="eastAsia" w:ascii="宋体" w:hAnsi="宋体" w:eastAsia="宋体" w:cs="宋体"/>
          <w:b/>
          <w:color w:val="auto"/>
          <w:sz w:val="28"/>
          <w:szCs w:val="28"/>
          <w:highlight w:val="none"/>
        </w:rPr>
      </w:pPr>
    </w:p>
    <w:p w14:paraId="04948DA8">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文件格式</w:t>
      </w:r>
    </w:p>
    <w:p w14:paraId="30E51D04">
      <w:pPr>
        <w:pStyle w:val="30"/>
        <w:rPr>
          <w:rFonts w:hint="eastAsia" w:ascii="宋体" w:hAnsi="宋体" w:eastAsia="宋体" w:cs="宋体"/>
          <w:color w:val="auto"/>
          <w:highlight w:val="none"/>
        </w:rPr>
      </w:pPr>
    </w:p>
    <w:p w14:paraId="609CA4CF">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第五部分  </w:t>
      </w:r>
      <w:r>
        <w:rPr>
          <w:rFonts w:hint="eastAsia" w:ascii="宋体" w:hAnsi="宋体" w:eastAsia="宋体" w:cs="宋体"/>
          <w:b/>
          <w:color w:val="auto"/>
          <w:sz w:val="28"/>
          <w:szCs w:val="28"/>
          <w:highlight w:val="none"/>
          <w:lang w:val="en-US" w:eastAsia="zh-CN"/>
        </w:rPr>
        <w:t>合同</w:t>
      </w:r>
      <w:r>
        <w:rPr>
          <w:rFonts w:hint="eastAsia" w:ascii="宋体" w:hAnsi="宋体" w:cs="宋体"/>
          <w:b/>
          <w:color w:val="auto"/>
          <w:sz w:val="28"/>
          <w:szCs w:val="28"/>
          <w:highlight w:val="none"/>
          <w:lang w:val="en-US" w:eastAsia="zh-CN"/>
        </w:rPr>
        <w:t>格式</w:t>
      </w:r>
    </w:p>
    <w:p w14:paraId="61F7CAC5">
      <w:pPr>
        <w:pStyle w:val="30"/>
        <w:numPr>
          <w:ilvl w:val="0"/>
          <w:numId w:val="0"/>
        </w:numPr>
        <w:rPr>
          <w:rFonts w:hint="eastAsia" w:ascii="宋体" w:hAnsi="宋体" w:eastAsia="宋体" w:cs="宋体"/>
          <w:color w:val="auto"/>
          <w:highlight w:val="none"/>
        </w:rPr>
      </w:pPr>
    </w:p>
    <w:p w14:paraId="778740B3">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931C1B6">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C175C0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650B28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AE5221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D820A3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5CBFFFC">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1D04B0A1">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801BB21">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483C52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bCs/>
          <w:color w:val="auto"/>
          <w:sz w:val="44"/>
          <w:szCs w:val="44"/>
          <w:highlight w:val="none"/>
        </w:rPr>
      </w:pPr>
    </w:p>
    <w:p w14:paraId="42A7ACA8">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86362ED">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14:paraId="07CE9B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14:paraId="4896C9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现就中山市公共交通运输集团有限公司（下称采购人）</w:t>
      </w:r>
      <w:r>
        <w:rPr>
          <w:rFonts w:hint="eastAsia" w:ascii="宋体" w:hAnsi="宋体" w:cs="宋体"/>
          <w:color w:val="auto"/>
          <w:sz w:val="24"/>
          <w:szCs w:val="24"/>
          <w:highlight w:val="none"/>
          <w:lang w:val="en-US" w:eastAsia="zh-CN"/>
        </w:rPr>
        <w:t>城东汽车修配厂城东车间新站场制作工具柜服务</w:t>
      </w:r>
      <w:r>
        <w:rPr>
          <w:rFonts w:hint="eastAsia" w:ascii="宋体" w:hAnsi="宋体" w:eastAsia="宋体" w:cs="宋体"/>
          <w:color w:val="auto"/>
          <w:sz w:val="24"/>
          <w:szCs w:val="24"/>
          <w:highlight w:val="none"/>
          <w:lang w:val="en-US" w:eastAsia="zh-CN"/>
        </w:rPr>
        <w:t>项目进行公开采购，欢迎符合资格条件的服务商参与报价评选，有关事项如下：</w:t>
      </w:r>
    </w:p>
    <w:p w14:paraId="2D7488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w:t>
      </w:r>
      <w:r>
        <w:rPr>
          <w:rFonts w:hint="eastAsia" w:ascii="宋体" w:hAnsi="宋体" w:cs="宋体"/>
          <w:color w:val="auto"/>
          <w:sz w:val="24"/>
          <w:szCs w:val="24"/>
          <w:highlight w:val="none"/>
          <w:lang w:val="en-US" w:eastAsia="zh-CN"/>
        </w:rPr>
        <w:t>城东汽车修配厂城东车间新站场制作工具柜服务</w:t>
      </w:r>
    </w:p>
    <w:p w14:paraId="56B04E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详细需求见第二部分《用户需求书》</w:t>
      </w:r>
    </w:p>
    <w:p w14:paraId="01C905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14:paraId="6D4B50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四、预算金额及报价上限：</w:t>
      </w:r>
      <w:r>
        <w:rPr>
          <w:rFonts w:hint="eastAsia" w:ascii="宋体" w:hAnsi="宋体" w:eastAsia="宋体" w:cs="宋体"/>
          <w:b w:val="0"/>
          <w:bCs w:val="0"/>
          <w:color w:val="auto"/>
          <w:sz w:val="24"/>
          <w:szCs w:val="24"/>
          <w:highlight w:val="none"/>
          <w:lang w:val="en-US" w:eastAsia="zh-CN"/>
        </w:rPr>
        <w:t>预算金额</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报价上限为</w:t>
      </w:r>
      <w:r>
        <w:rPr>
          <w:rFonts w:hint="eastAsia" w:ascii="宋体" w:hAnsi="宋体" w:cs="宋体"/>
          <w:b w:val="0"/>
          <w:bCs w:val="0"/>
          <w:color w:val="auto"/>
          <w:sz w:val="24"/>
          <w:szCs w:val="24"/>
          <w:highlight w:val="none"/>
          <w:lang w:val="en-US" w:eastAsia="zh-CN"/>
        </w:rPr>
        <w:t>¥93600.00</w:t>
      </w:r>
      <w:r>
        <w:rPr>
          <w:rFonts w:hint="eastAsia" w:ascii="宋体" w:hAnsi="宋体" w:eastAsia="宋体" w:cs="宋体"/>
          <w:b w:val="0"/>
          <w:bCs w:val="0"/>
          <w:color w:val="auto"/>
          <w:sz w:val="24"/>
          <w:szCs w:val="24"/>
          <w:highlight w:val="none"/>
          <w:lang w:val="en-US" w:eastAsia="zh-CN"/>
        </w:rPr>
        <w:t>元</w:t>
      </w:r>
    </w:p>
    <w:p w14:paraId="26A1AA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五、项目内容：</w:t>
      </w:r>
    </w:p>
    <w:p w14:paraId="633893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因企业发展需要，采购人拟从原厂房搬迁到新场站，原维修工具柜因使用时间长已锈蚀，现须新制维修工具柜一批，本项目所涉技术、工期、交付、验收等要求详见</w:t>
      </w:r>
      <w:r>
        <w:rPr>
          <w:rFonts w:hint="eastAsia" w:ascii="宋体" w:hAnsi="宋体" w:eastAsia="宋体" w:cs="宋体"/>
          <w:b w:val="0"/>
          <w:bCs w:val="0"/>
          <w:color w:val="auto"/>
          <w:sz w:val="24"/>
          <w:szCs w:val="24"/>
          <w:highlight w:val="none"/>
          <w:lang w:val="en-US" w:eastAsia="zh-CN"/>
        </w:rPr>
        <w:t>第二部分《用户需求书》</w:t>
      </w:r>
      <w:r>
        <w:rPr>
          <w:rFonts w:hint="eastAsia" w:ascii="宋体" w:hAnsi="宋体" w:cs="宋体"/>
          <w:b w:val="0"/>
          <w:bCs w:val="0"/>
          <w:color w:val="auto"/>
          <w:sz w:val="24"/>
          <w:szCs w:val="24"/>
          <w:highlight w:val="none"/>
          <w:lang w:val="en-US" w:eastAsia="zh-CN"/>
        </w:rPr>
        <w:t>。</w:t>
      </w:r>
    </w:p>
    <w:p w14:paraId="461CAB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六、合格服务商资格要求</w:t>
      </w:r>
    </w:p>
    <w:p w14:paraId="2A8C085E">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宋体" w:hAnsi="宋体" w:eastAsia="宋体" w:cs="宋体"/>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在中华人民共和国境内（不含港、澳、台地区）注册，具有独立法人资格（提供营业执照副本复印件（加盖公章）。</w:t>
      </w:r>
    </w:p>
    <w:p w14:paraId="471103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p w14:paraId="14C043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w:t>
      </w:r>
      <w:r>
        <w:rPr>
          <w:rFonts w:hint="eastAsia" w:ascii="宋体" w:hAnsi="宋体" w:cs="宋体"/>
          <w:sz w:val="24"/>
          <w:szCs w:val="24"/>
          <w:highlight w:val="none"/>
          <w:lang w:val="en-US" w:eastAsia="zh-CN"/>
        </w:rPr>
        <w:t>报价为唯一固定价且未超过报价限价</w:t>
      </w:r>
      <w:r>
        <w:rPr>
          <w:rFonts w:hint="eastAsia" w:ascii="宋体" w:hAnsi="宋体" w:cs="宋体"/>
          <w:b w:val="0"/>
          <w:bCs w:val="0"/>
          <w:color w:val="auto"/>
          <w:sz w:val="24"/>
          <w:szCs w:val="24"/>
          <w:highlight w:val="none"/>
          <w:lang w:val="en-US" w:eastAsia="zh-CN"/>
        </w:rPr>
        <w:t>。</w:t>
      </w:r>
    </w:p>
    <w:p w14:paraId="72E8A6BC">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（四）参评服务商全部满足本项目的需求，填写《需求响应表》并全部完全响应，无负偏离。</w:t>
      </w:r>
    </w:p>
    <w:p w14:paraId="3A663B9D">
      <w:pPr>
        <w:ind w:left="479" w:leftChars="228"/>
        <w:rPr>
          <w:rFonts w:hint="eastAsia"/>
          <w:highlight w:val="none"/>
          <w:lang w:val="en-US" w:eastAsia="zh-CN"/>
        </w:rPr>
      </w:pPr>
      <w:r>
        <w:rPr>
          <w:rFonts w:hint="eastAsia" w:ascii="宋体" w:hAnsi="宋体" w:cs="宋体"/>
          <w:b w:val="0"/>
          <w:bCs w:val="0"/>
          <w:color w:val="auto"/>
          <w:sz w:val="24"/>
          <w:szCs w:val="24"/>
          <w:highlight w:val="none"/>
          <w:lang w:val="en-US" w:eastAsia="zh-CN"/>
        </w:rPr>
        <w:t>（五）</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p w14:paraId="7A3DF0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w:t>
      </w:r>
      <w:r>
        <w:rPr>
          <w:rFonts w:hint="eastAsia" w:ascii="宋体" w:hAnsi="宋体" w:cs="宋体"/>
          <w:b/>
          <w:bCs/>
          <w:color w:val="auto"/>
          <w:sz w:val="24"/>
          <w:szCs w:val="24"/>
          <w:highlight w:val="none"/>
          <w:lang w:val="en-US" w:eastAsia="zh-CN"/>
        </w:rPr>
        <w:t>询价</w:t>
      </w:r>
      <w:r>
        <w:rPr>
          <w:rFonts w:hint="eastAsia" w:ascii="宋体" w:hAnsi="宋体" w:eastAsia="宋体" w:cs="宋体"/>
          <w:b/>
          <w:bCs/>
          <w:color w:val="auto"/>
          <w:sz w:val="24"/>
          <w:szCs w:val="24"/>
          <w:highlight w:val="none"/>
          <w:lang w:eastAsia="zh-CN"/>
        </w:rPr>
        <w:t>文件</w:t>
      </w:r>
    </w:p>
    <w:p w14:paraId="46CB73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w:t>
      </w:r>
      <w:r>
        <w:rPr>
          <w:rFonts w:hint="eastAsia" w:ascii="宋体" w:hAnsi="宋体" w:cs="宋体"/>
          <w:color w:val="auto"/>
          <w:sz w:val="24"/>
          <w:szCs w:val="24"/>
          <w:highlight w:val="none"/>
          <w:lang w:val="en-US" w:eastAsia="zh-CN"/>
        </w:rPr>
        <w:t>（https://www.zsbus.cn/）上发</w:t>
      </w:r>
      <w:r>
        <w:rPr>
          <w:rFonts w:hint="eastAsia" w:ascii="宋体" w:hAnsi="宋体" w:eastAsia="宋体" w:cs="宋体"/>
          <w:color w:val="auto"/>
          <w:sz w:val="24"/>
          <w:szCs w:val="24"/>
          <w:highlight w:val="none"/>
          <w:lang w:eastAsia="zh-CN"/>
        </w:rPr>
        <w:t>布，并视为有效送达，不再另行通知。</w:t>
      </w:r>
    </w:p>
    <w:p w14:paraId="4A3DC1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w:t>
      </w:r>
    </w:p>
    <w:p w14:paraId="47660B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p>
    <w:p w14:paraId="33C0C0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参评文件提交要求</w:t>
      </w:r>
    </w:p>
    <w:p w14:paraId="0D2FFE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服务商应自行在有关公告网站下载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val="en-US" w:eastAsia="zh-CN"/>
        </w:rPr>
        <w:t>文件，并自行制作参评文件</w:t>
      </w:r>
      <w:r>
        <w:rPr>
          <w:rFonts w:hint="eastAsia" w:ascii="宋体" w:hAnsi="宋体" w:cs="宋体"/>
          <w:color w:val="auto"/>
          <w:sz w:val="24"/>
          <w:szCs w:val="24"/>
          <w:highlight w:val="none"/>
          <w:lang w:val="en-US" w:eastAsia="zh-CN"/>
        </w:rPr>
        <w:t>，于</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文件递交时间截止前</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lang w:val="en-US" w:eastAsia="zh-CN"/>
        </w:rPr>
        <w:t>一份</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文件格式要求详见第</w:t>
      </w:r>
      <w:bookmarkStart w:id="22" w:name="_GoBack"/>
      <w:bookmarkEnd w:id="22"/>
      <w:r>
        <w:rPr>
          <w:rFonts w:hint="eastAsia" w:ascii="宋体" w:hAnsi="宋体" w:eastAsia="宋体" w:cs="宋体"/>
          <w:color w:val="auto"/>
          <w:sz w:val="24"/>
          <w:szCs w:val="24"/>
          <w:highlight w:val="none"/>
          <w:lang w:val="en-US" w:eastAsia="zh-CN"/>
        </w:rPr>
        <w:t>四部分《</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w:t>
      </w:r>
      <w:r>
        <w:rPr>
          <w:rFonts w:hint="eastAsia" w:ascii="宋体" w:hAnsi="宋体" w:cs="宋体"/>
          <w:color w:val="auto"/>
          <w:sz w:val="24"/>
          <w:szCs w:val="24"/>
          <w:highlight w:val="none"/>
          <w:lang w:val="en-US" w:eastAsia="zh-CN"/>
        </w:rPr>
        <w:t>。</w:t>
      </w:r>
    </w:p>
    <w:p w14:paraId="530C8A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w:t>
      </w:r>
      <w:r>
        <w:rPr>
          <w:rFonts w:hint="eastAsia" w:ascii="宋体" w:hAnsi="宋体" w:cs="宋体"/>
          <w:color w:val="auto"/>
          <w:sz w:val="24"/>
          <w:szCs w:val="24"/>
          <w:highlight w:val="none"/>
          <w:lang w:val="en-US" w:eastAsia="zh-CN"/>
        </w:rPr>
        <w:t>及方式</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参评服务商于</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0前</w:t>
      </w:r>
      <w:r>
        <w:rPr>
          <w:rFonts w:hint="eastAsia" w:ascii="宋体" w:hAnsi="宋体" w:cs="宋体"/>
          <w:color w:val="auto"/>
          <w:sz w:val="24"/>
          <w:szCs w:val="24"/>
          <w:highlight w:val="none"/>
          <w:lang w:val="en-US" w:eastAsia="zh-CN"/>
        </w:rPr>
        <w:t>将参评文件签署盖章后扫描，将扫描文件发送</w:t>
      </w:r>
      <w:r>
        <w:rPr>
          <w:rFonts w:hint="eastAsia" w:ascii="宋体" w:hAnsi="宋体" w:eastAsia="宋体" w:cs="宋体"/>
          <w:color w:val="auto"/>
          <w:sz w:val="24"/>
          <w:szCs w:val="24"/>
          <w:highlight w:val="none"/>
          <w:lang w:val="en-US" w:eastAsia="zh-CN"/>
        </w:rPr>
        <w:t>至采购人</w:t>
      </w:r>
      <w:r>
        <w:rPr>
          <w:rFonts w:hint="eastAsia" w:ascii="宋体" w:hAnsi="宋体" w:cs="宋体"/>
          <w:color w:val="auto"/>
          <w:sz w:val="24"/>
          <w:szCs w:val="24"/>
          <w:highlight w:val="none"/>
          <w:lang w:val="en-US" w:eastAsia="zh-CN"/>
        </w:rPr>
        <w:t>指定邮箱（zsbus_auditing@163.com）</w:t>
      </w:r>
      <w:r>
        <w:rPr>
          <w:rFonts w:hint="eastAsia" w:ascii="宋体" w:hAnsi="宋体" w:eastAsia="宋体" w:cs="宋体"/>
          <w:color w:val="auto"/>
          <w:sz w:val="24"/>
          <w:szCs w:val="24"/>
          <w:highlight w:val="none"/>
          <w:lang w:val="en-US" w:eastAsia="zh-CN"/>
        </w:rPr>
        <w:t>，超时不接受任何服务商提交的</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文件（以采购人</w:t>
      </w:r>
      <w:r>
        <w:rPr>
          <w:rFonts w:hint="eastAsia" w:ascii="宋体" w:hAnsi="宋体" w:cs="宋体"/>
          <w:color w:val="auto"/>
          <w:sz w:val="24"/>
          <w:szCs w:val="24"/>
          <w:highlight w:val="none"/>
          <w:lang w:val="en-US" w:eastAsia="zh-CN"/>
        </w:rPr>
        <w:t>邮箱</w:t>
      </w:r>
      <w:r>
        <w:rPr>
          <w:rFonts w:hint="eastAsia" w:ascii="宋体" w:hAnsi="宋体" w:eastAsia="宋体" w:cs="宋体"/>
          <w:color w:val="auto"/>
          <w:sz w:val="24"/>
          <w:szCs w:val="24"/>
          <w:highlight w:val="none"/>
          <w:lang w:val="en-US" w:eastAsia="zh-CN"/>
        </w:rPr>
        <w:t>收到</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时间为准）。</w:t>
      </w:r>
    </w:p>
    <w:p w14:paraId="4A4CEB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14:paraId="4BF5C1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w:t>
      </w:r>
    </w:p>
    <w:p w14:paraId="13E6B5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（二）评审地点：中山公交集团城南办公楼会议室，评审时服务商无需到场参加。</w:t>
      </w:r>
    </w:p>
    <w:p w14:paraId="53BABE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14:paraId="3AFA69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评审结束后，采购人将在其官方媒体</w:t>
      </w:r>
      <w:r>
        <w:rPr>
          <w:rFonts w:hint="eastAsia" w:ascii="宋体" w:hAnsi="宋体" w:cs="宋体"/>
          <w:color w:val="auto"/>
          <w:sz w:val="24"/>
          <w:szCs w:val="24"/>
          <w:highlight w:val="none"/>
          <w:lang w:val="en-US" w:eastAsia="zh-CN"/>
        </w:rPr>
        <w:t>（https://www.zsbus.cn/）</w:t>
      </w:r>
      <w:r>
        <w:rPr>
          <w:rFonts w:hint="eastAsia" w:ascii="宋体" w:hAnsi="宋体" w:eastAsia="宋体" w:cs="宋体"/>
          <w:b w:val="0"/>
          <w:bCs w:val="0"/>
          <w:color w:val="auto"/>
          <w:sz w:val="24"/>
          <w:szCs w:val="24"/>
          <w:highlight w:val="none"/>
          <w:lang w:val="en-US" w:eastAsia="zh-CN"/>
        </w:rPr>
        <w:t>上进行结果公示，公示期</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日，在公示期结束后7日内由采购人向中选人发出《中选通知书》，《中选通知书》对中选人和采购人具有同等法律效力。如果参评服务商对此次评审结果有异议的，可在公示期内向采购人书面提出，但需对异议内容的真实性承担责任。采购人应自收到书面异议原件之日起3日内作出答复并在答复前暂停本项目评审活动。</w:t>
      </w:r>
    </w:p>
    <w:p w14:paraId="14FCCD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采购人及采购人联系方式</w:t>
      </w:r>
    </w:p>
    <w:p w14:paraId="3A36CC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联系人及联系电话：</w:t>
      </w:r>
      <w:r>
        <w:rPr>
          <w:rFonts w:hint="eastAsia" w:ascii="宋体" w:hAnsi="宋体" w:cs="宋体"/>
          <w:color w:val="auto"/>
          <w:sz w:val="24"/>
          <w:szCs w:val="24"/>
          <w:highlight w:val="none"/>
          <w:lang w:val="en-US" w:eastAsia="zh-CN"/>
        </w:rPr>
        <w:t>谭</w:t>
      </w:r>
      <w:r>
        <w:rPr>
          <w:rFonts w:hint="eastAsia" w:ascii="宋体" w:hAnsi="宋体" w:eastAsia="宋体" w:cs="宋体"/>
          <w:color w:val="auto"/>
          <w:sz w:val="24"/>
          <w:szCs w:val="24"/>
          <w:highlight w:val="none"/>
          <w:lang w:val="en-US" w:eastAsia="zh-CN"/>
        </w:rPr>
        <w:t>先生</w:t>
      </w:r>
      <w:r>
        <w:rPr>
          <w:rFonts w:hint="eastAsia" w:ascii="宋体" w:hAnsi="宋体" w:cs="宋体"/>
          <w:color w:val="auto"/>
          <w:sz w:val="24"/>
          <w:szCs w:val="24"/>
          <w:highlight w:val="none"/>
          <w:lang w:val="en-US" w:eastAsia="zh-CN"/>
        </w:rPr>
        <w:t>15918225909</w:t>
      </w:r>
    </w:p>
    <w:p w14:paraId="6546F9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14:paraId="159F7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6920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FCE9C09">
      <w:pPr>
        <w:keepNext w:val="0"/>
        <w:keepLines w:val="0"/>
        <w:pageBreakBefore w:val="0"/>
        <w:kinsoku/>
        <w:wordWrap/>
        <w:overflowPunct/>
        <w:topLinePunct w:val="0"/>
        <w:autoSpaceDE/>
        <w:autoSpaceDN/>
        <w:bidi w:val="0"/>
        <w:adjustRightInd w:val="0"/>
        <w:snapToGrid w:val="0"/>
        <w:spacing w:before="24" w:beforeLines="10" w:after="24" w:afterLines="10" w:line="560" w:lineRule="exact"/>
        <w:jc w:val="right"/>
        <w:textAlignment w:val="auto"/>
        <w:rPr>
          <w:rFonts w:hint="eastAsia" w:ascii="宋体" w:hAnsi="宋体"/>
          <w:bCs/>
          <w:color w:val="auto"/>
          <w:sz w:val="24"/>
          <w:szCs w:val="24"/>
          <w:highlight w:val="none"/>
        </w:rPr>
      </w:pPr>
      <w:r>
        <w:rPr>
          <w:rFonts w:hint="eastAsia" w:ascii="宋体" w:hAnsi="宋体"/>
          <w:color w:val="auto"/>
          <w:kern w:val="0"/>
          <w:sz w:val="24"/>
          <w:szCs w:val="24"/>
          <w:highlight w:val="none"/>
          <w:lang w:val="en-US" w:eastAsia="zh-CN"/>
        </w:rPr>
        <w:t>中山市公共交通运输集团有限公司</w:t>
      </w:r>
    </w:p>
    <w:p w14:paraId="5F1DC133">
      <w:pPr>
        <w:keepNext w:val="0"/>
        <w:keepLines w:val="0"/>
        <w:pageBreakBefore w:val="0"/>
        <w:widowControl/>
        <w:tabs>
          <w:tab w:val="left" w:pos="142"/>
          <w:tab w:val="left" w:pos="426"/>
        </w:tabs>
        <w:kinsoku/>
        <w:wordWrap/>
        <w:overflowPunct/>
        <w:topLinePunct w:val="0"/>
        <w:autoSpaceDE/>
        <w:autoSpaceDN/>
        <w:bidi w:val="0"/>
        <w:adjustRightInd w:val="0"/>
        <w:spacing w:line="560" w:lineRule="exact"/>
        <w:ind w:left="420" w:leftChars="200" w:firstLine="6480" w:firstLineChars="2700"/>
        <w:jc w:val="left"/>
        <w:textAlignment w:val="auto"/>
        <w:rPr>
          <w:rFonts w:hint="eastAsia" w:ascii="宋体" w:hAnsi="宋体"/>
          <w:bCs/>
          <w:color w:val="auto"/>
          <w:kern w:val="0"/>
          <w:sz w:val="24"/>
          <w:highlight w:val="none"/>
        </w:rPr>
        <w:sectPr>
          <w:footerReference r:id="rId7" w:type="first"/>
          <w:footerReference r:id="rId6"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eastAsia="宋体"/>
          <w:color w:val="auto"/>
          <w:sz w:val="24"/>
          <w:szCs w:val="24"/>
          <w:highlight w:val="none"/>
        </w:rPr>
        <w:t>日</w:t>
      </w:r>
    </w:p>
    <w:p w14:paraId="28602BA8">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14:paraId="1930CDB0">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14:paraId="5B7A483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一、</w:t>
      </w:r>
      <w:r>
        <w:rPr>
          <w:rFonts w:hint="eastAsia" w:ascii="宋体" w:hAnsi="宋体" w:cs="宋体"/>
          <w:b/>
          <w:bCs/>
          <w:color w:val="auto"/>
          <w:sz w:val="24"/>
          <w:szCs w:val="24"/>
          <w:highlight w:val="none"/>
          <w:lang w:val="en-US" w:eastAsia="zh-CN"/>
        </w:rPr>
        <w:t>总体要求</w:t>
      </w:r>
    </w:p>
    <w:p w14:paraId="4F832F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（一）服务内容：</w:t>
      </w:r>
      <w:r>
        <w:rPr>
          <w:rFonts w:hint="eastAsia" w:ascii="宋体" w:hAnsi="宋体" w:cs="宋体"/>
          <w:color w:val="auto"/>
          <w:sz w:val="24"/>
          <w:szCs w:val="24"/>
          <w:highlight w:val="none"/>
          <w:lang w:val="en-US" w:eastAsia="zh-CN"/>
        </w:rPr>
        <w:t>采购人拟从原厂房搬迁到新场站，原维修工具柜因使用时间长已锈蚀，现须新制维修工具柜一批，满足采购人使用要求。</w:t>
      </w:r>
    </w:p>
    <w:p w14:paraId="56DCE4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（二）报价上限价</w:t>
      </w:r>
      <w:r>
        <w:rPr>
          <w:rFonts w:hint="eastAsia" w:ascii="宋体" w:hAnsi="宋体" w:eastAsia="宋体" w:cs="宋体"/>
          <w:b w:val="0"/>
          <w:bCs w:val="0"/>
          <w:color w:val="auto"/>
          <w:sz w:val="24"/>
          <w:szCs w:val="24"/>
          <w:highlight w:val="none"/>
          <w:lang w:val="en-US" w:eastAsia="zh-CN"/>
        </w:rPr>
        <w:t>：¥9</w:t>
      </w:r>
      <w:r>
        <w:rPr>
          <w:rFonts w:hint="eastAsia" w:ascii="宋体" w:hAnsi="宋体" w:cs="宋体"/>
          <w:b w:val="0"/>
          <w:bCs w:val="0"/>
          <w:color w:val="auto"/>
          <w:sz w:val="24"/>
          <w:szCs w:val="24"/>
          <w:highlight w:val="none"/>
          <w:lang w:val="en-US" w:eastAsia="zh-CN"/>
        </w:rPr>
        <w:t>3600</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（以上报价含税费、工时费、加工费、材料费（含五金配套件）、运输费、安装费等费用）</w:t>
      </w:r>
      <w:r>
        <w:rPr>
          <w:rFonts w:hint="eastAsia" w:ascii="宋体" w:hAnsi="宋体" w:eastAsia="宋体" w:cs="宋体"/>
          <w:b w:val="0"/>
          <w:bCs w:val="0"/>
          <w:color w:val="auto"/>
          <w:sz w:val="24"/>
          <w:szCs w:val="24"/>
          <w:highlight w:val="none"/>
          <w:lang w:val="en-US" w:eastAsia="zh-CN"/>
        </w:rPr>
        <w:t>。</w:t>
      </w:r>
    </w:p>
    <w:p w14:paraId="5F775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二、</w:t>
      </w:r>
      <w:r>
        <w:rPr>
          <w:rFonts w:hint="eastAsia" w:ascii="宋体" w:hAnsi="宋体" w:cs="宋体"/>
          <w:b/>
          <w:bCs/>
          <w:color w:val="auto"/>
          <w:sz w:val="24"/>
          <w:szCs w:val="24"/>
          <w:highlight w:val="none"/>
          <w:lang w:val="en-US" w:eastAsia="zh-CN"/>
        </w:rPr>
        <w:t>具体要求</w:t>
      </w:r>
    </w:p>
    <w:p w14:paraId="396295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（一）采购数量、材质及规格尺寸</w:t>
      </w:r>
    </w:p>
    <w:tbl>
      <w:tblPr>
        <w:tblStyle w:val="32"/>
        <w:tblW w:w="9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1142"/>
        <w:gridCol w:w="1533"/>
        <w:gridCol w:w="4242"/>
        <w:gridCol w:w="2000"/>
      </w:tblGrid>
      <w:tr w14:paraId="1F5D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3C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4A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摆放区域</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B4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AF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单个维修工具</w:t>
            </w:r>
            <w:r>
              <w:rPr>
                <w:rFonts w:hint="eastAsia" w:ascii="宋体" w:hAnsi="宋体" w:cs="宋体"/>
                <w:i w:val="0"/>
                <w:iCs w:val="0"/>
                <w:color w:val="000000"/>
                <w:kern w:val="0"/>
                <w:sz w:val="18"/>
                <w:szCs w:val="18"/>
                <w:highlight w:val="none"/>
                <w:u w:val="none"/>
                <w:lang w:val="en-US" w:eastAsia="zh-CN" w:bidi="ar"/>
              </w:rPr>
              <w:t>柜</w:t>
            </w:r>
            <w:r>
              <w:rPr>
                <w:rFonts w:hint="eastAsia" w:ascii="宋体" w:hAnsi="宋体" w:eastAsia="宋体" w:cs="宋体"/>
                <w:i w:val="0"/>
                <w:iCs w:val="0"/>
                <w:color w:val="000000"/>
                <w:kern w:val="0"/>
                <w:sz w:val="18"/>
                <w:szCs w:val="18"/>
                <w:highlight w:val="none"/>
                <w:u w:val="none"/>
                <w:lang w:val="en-US" w:eastAsia="zh-CN" w:bidi="ar"/>
              </w:rPr>
              <w:t>尺寸规格</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40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材质</w:t>
            </w:r>
          </w:p>
        </w:tc>
      </w:tr>
      <w:tr w14:paraId="1E3D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66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1D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底盘作业区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AD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24米连排工具</w:t>
            </w:r>
            <w:r>
              <w:rPr>
                <w:rFonts w:hint="eastAsia" w:ascii="宋体" w:hAnsi="宋体" w:cs="宋体"/>
                <w:i w:val="0"/>
                <w:iCs w:val="0"/>
                <w:color w:val="000000"/>
                <w:kern w:val="0"/>
                <w:sz w:val="18"/>
                <w:szCs w:val="18"/>
                <w:highlight w:val="none"/>
                <w:u w:val="none"/>
                <w:lang w:val="en-US" w:eastAsia="zh-CN" w:bidi="ar"/>
              </w:rPr>
              <w:t>柜</w:t>
            </w:r>
          </w:p>
        </w:tc>
        <w:tc>
          <w:tcPr>
            <w:tcW w:w="4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3297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1.箱体尺寸：长50-60cm，高100cm，宽60cm；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2.箱内尺寸：上下两层结构分布，上层内高30cm，下层内高50cm；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3.箱内顶部使用不锈钢方管加固支撑；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4.箱门应设置内嵌式关紧装置，箱门内部使用不锈钢方管加固支撑；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5.底部预留20cm，六脚支撑。</w:t>
            </w:r>
          </w:p>
        </w:tc>
        <w:tc>
          <w:tcPr>
            <w:tcW w:w="2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8C6E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国标1厘厚度的304不锈钢板、25mm*25mm不锈钢方管材质</w:t>
            </w:r>
          </w:p>
        </w:tc>
      </w:tr>
      <w:tr w14:paraId="7F6E7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F6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82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电工作业区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E9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16米连排工具</w:t>
            </w:r>
            <w:r>
              <w:rPr>
                <w:rFonts w:hint="eastAsia" w:ascii="宋体" w:hAnsi="宋体" w:cs="宋体"/>
                <w:i w:val="0"/>
                <w:iCs w:val="0"/>
                <w:color w:val="000000"/>
                <w:kern w:val="0"/>
                <w:sz w:val="18"/>
                <w:szCs w:val="18"/>
                <w:highlight w:val="none"/>
                <w:u w:val="none"/>
                <w:lang w:val="en-US" w:eastAsia="zh-CN" w:bidi="ar"/>
              </w:rPr>
              <w:t>柜</w:t>
            </w:r>
          </w:p>
        </w:tc>
        <w:tc>
          <w:tcPr>
            <w:tcW w:w="4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F3C72">
            <w:pPr>
              <w:jc w:val="left"/>
              <w:rPr>
                <w:rFonts w:hint="eastAsia" w:ascii="宋体" w:hAnsi="宋体" w:eastAsia="宋体" w:cs="宋体"/>
                <w:i w:val="0"/>
                <w:iCs w:val="0"/>
                <w:color w:val="000000"/>
                <w:sz w:val="18"/>
                <w:szCs w:val="18"/>
                <w:highlight w:val="none"/>
                <w:u w:val="none"/>
              </w:rPr>
            </w:pP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CDA8">
            <w:pPr>
              <w:jc w:val="left"/>
              <w:rPr>
                <w:rFonts w:hint="eastAsia" w:ascii="宋体" w:hAnsi="宋体" w:eastAsia="宋体" w:cs="宋体"/>
                <w:i w:val="0"/>
                <w:iCs w:val="0"/>
                <w:color w:val="000000"/>
                <w:sz w:val="18"/>
                <w:szCs w:val="18"/>
                <w:highlight w:val="none"/>
                <w:u w:val="none"/>
              </w:rPr>
            </w:pPr>
          </w:p>
        </w:tc>
      </w:tr>
      <w:tr w14:paraId="21C0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88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B4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胎工作业区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28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8米连排工具</w:t>
            </w:r>
            <w:r>
              <w:rPr>
                <w:rFonts w:hint="eastAsia" w:ascii="宋体" w:hAnsi="宋体" w:cs="宋体"/>
                <w:i w:val="0"/>
                <w:iCs w:val="0"/>
                <w:color w:val="000000"/>
                <w:kern w:val="0"/>
                <w:sz w:val="18"/>
                <w:szCs w:val="18"/>
                <w:highlight w:val="none"/>
                <w:u w:val="none"/>
                <w:lang w:val="en-US" w:eastAsia="zh-CN" w:bidi="ar"/>
              </w:rPr>
              <w:t>柜</w:t>
            </w:r>
          </w:p>
        </w:tc>
        <w:tc>
          <w:tcPr>
            <w:tcW w:w="4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14F5E">
            <w:pPr>
              <w:jc w:val="left"/>
              <w:rPr>
                <w:rFonts w:hint="eastAsia" w:ascii="宋体" w:hAnsi="宋体" w:eastAsia="宋体" w:cs="宋体"/>
                <w:i w:val="0"/>
                <w:iCs w:val="0"/>
                <w:color w:val="000000"/>
                <w:sz w:val="18"/>
                <w:szCs w:val="18"/>
                <w:highlight w:val="none"/>
                <w:u w:val="none"/>
              </w:rPr>
            </w:pP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2F9F6">
            <w:pPr>
              <w:jc w:val="left"/>
              <w:rPr>
                <w:rFonts w:hint="eastAsia" w:ascii="宋体" w:hAnsi="宋体" w:eastAsia="宋体" w:cs="宋体"/>
                <w:i w:val="0"/>
                <w:iCs w:val="0"/>
                <w:color w:val="000000"/>
                <w:sz w:val="18"/>
                <w:szCs w:val="18"/>
                <w:highlight w:val="none"/>
                <w:u w:val="none"/>
              </w:rPr>
            </w:pPr>
          </w:p>
        </w:tc>
      </w:tr>
    </w:tbl>
    <w:p w14:paraId="4C63FA3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备注：</w:t>
      </w:r>
    </w:p>
    <w:p w14:paraId="7824F1A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b w:val="0"/>
          <w:bCs w:val="0"/>
          <w:color w:val="auto"/>
          <w:szCs w:val="21"/>
          <w:highlight w:val="none"/>
          <w:lang w:val="en-US" w:eastAsia="zh-CN"/>
        </w:rPr>
        <w:t>表中数量为暂定数量，需方有权按实际需要对本项目采购数量作适量减少；</w:t>
      </w:r>
    </w:p>
    <w:p w14:paraId="1D52E39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cs="宋体"/>
          <w:b w:val="0"/>
          <w:color w:val="auto"/>
          <w:kern w:val="2"/>
          <w:sz w:val="21"/>
          <w:szCs w:val="21"/>
          <w:highlight w:val="none"/>
          <w:lang w:val="en-US" w:eastAsia="zh-CN" w:bidi="ar"/>
        </w:rPr>
        <w:t>表中尺寸规格为参考数据，需方可按新站场的实际场地情况作适量调整；</w:t>
      </w:r>
    </w:p>
    <w:p w14:paraId="68AAB84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b w:val="0"/>
          <w:color w:val="auto"/>
          <w:kern w:val="2"/>
          <w:sz w:val="21"/>
          <w:szCs w:val="21"/>
          <w:highlight w:val="none"/>
          <w:lang w:val="en-US" w:eastAsia="zh-CN" w:bidi="ar"/>
        </w:rPr>
        <w:t>以上报价</w:t>
      </w:r>
      <w:r>
        <w:rPr>
          <w:rFonts w:hint="eastAsia" w:ascii="Times New Roman" w:hAnsi="Times New Roman" w:eastAsia="宋体" w:cs="Times New Roman"/>
          <w:b w:val="0"/>
          <w:color w:val="auto"/>
          <w:kern w:val="2"/>
          <w:sz w:val="21"/>
          <w:szCs w:val="21"/>
          <w:highlight w:val="none"/>
          <w:lang w:val="en-US" w:eastAsia="zh-CN" w:bidi="ar"/>
        </w:rPr>
        <w:t>包括税费、</w:t>
      </w:r>
      <w:r>
        <w:rPr>
          <w:rFonts w:hint="eastAsia" w:cs="Times New Roman"/>
          <w:b w:val="0"/>
          <w:color w:val="auto"/>
          <w:kern w:val="2"/>
          <w:sz w:val="21"/>
          <w:szCs w:val="21"/>
          <w:highlight w:val="none"/>
          <w:lang w:val="en-US" w:eastAsia="zh-CN" w:bidi="ar"/>
        </w:rPr>
        <w:t>工时费、加工费、材料费（含五金配套件）</w:t>
      </w:r>
      <w:r>
        <w:rPr>
          <w:rFonts w:hint="eastAsia" w:ascii="Times New Roman" w:hAnsi="Times New Roman" w:eastAsia="宋体" w:cs="Times New Roman"/>
          <w:b w:val="0"/>
          <w:color w:val="auto"/>
          <w:kern w:val="2"/>
          <w:sz w:val="21"/>
          <w:szCs w:val="21"/>
          <w:highlight w:val="none"/>
          <w:lang w:val="en-US" w:eastAsia="zh-CN" w:bidi="ar"/>
        </w:rPr>
        <w:t>、运输费、</w:t>
      </w:r>
      <w:r>
        <w:rPr>
          <w:rFonts w:hint="eastAsia" w:cs="Times New Roman"/>
          <w:b w:val="0"/>
          <w:color w:val="auto"/>
          <w:kern w:val="2"/>
          <w:sz w:val="21"/>
          <w:szCs w:val="21"/>
          <w:highlight w:val="none"/>
          <w:lang w:val="en-US" w:eastAsia="zh-CN" w:bidi="ar"/>
        </w:rPr>
        <w:t>安装费</w:t>
      </w:r>
      <w:r>
        <w:rPr>
          <w:rFonts w:hint="eastAsia" w:ascii="Times New Roman" w:hAnsi="Times New Roman" w:eastAsia="宋体" w:cs="Times New Roman"/>
          <w:b w:val="0"/>
          <w:color w:val="auto"/>
          <w:kern w:val="2"/>
          <w:sz w:val="21"/>
          <w:szCs w:val="21"/>
          <w:highlight w:val="none"/>
          <w:lang w:val="en-US" w:eastAsia="zh-CN" w:bidi="ar"/>
        </w:rPr>
        <w:t>等费用</w:t>
      </w:r>
      <w:r>
        <w:rPr>
          <w:rFonts w:hint="eastAsia" w:ascii="宋体" w:hAnsi="宋体" w:eastAsia="宋体" w:cs="宋体"/>
          <w:sz w:val="21"/>
          <w:szCs w:val="21"/>
          <w:highlight w:val="none"/>
          <w:lang w:val="en-US" w:eastAsia="zh-CN"/>
        </w:rPr>
        <w:t>；</w:t>
      </w:r>
    </w:p>
    <w:p w14:paraId="4FAC8752">
      <w:pPr>
        <w:pStyle w:val="48"/>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outlineLvl w:val="1"/>
        <w:rPr>
          <w:rFonts w:hint="eastAsia" w:ascii="宋体" w:hAnsi="宋体" w:eastAsia="宋体" w:cs="宋体"/>
          <w:b w:val="0"/>
          <w:bCs w:val="0"/>
          <w:color w:val="auto"/>
          <w:szCs w:val="21"/>
          <w:highlight w:val="none"/>
          <w:lang w:val="en-US" w:eastAsia="zh-CN"/>
        </w:rPr>
      </w:pPr>
      <w:r>
        <w:rPr>
          <w:rFonts w:hint="eastAsia" w:ascii="宋体" w:hAnsi="宋体" w:eastAsia="宋体" w:cs="宋体"/>
          <w:szCs w:val="21"/>
          <w:highlight w:val="none"/>
        </w:rPr>
        <w:t>交付</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验收</w:t>
      </w:r>
      <w:r>
        <w:rPr>
          <w:rFonts w:hint="eastAsia" w:ascii="宋体" w:hAnsi="宋体" w:eastAsia="宋体" w:cs="宋体"/>
          <w:szCs w:val="21"/>
          <w:highlight w:val="none"/>
        </w:rPr>
        <w:t>及技术要求：见第二</w:t>
      </w:r>
      <w:r>
        <w:rPr>
          <w:rFonts w:hint="eastAsia" w:ascii="宋体" w:hAnsi="宋体" w:eastAsia="宋体" w:cs="宋体"/>
          <w:szCs w:val="21"/>
          <w:highlight w:val="none"/>
          <w:lang w:val="en-US" w:eastAsia="zh-CN"/>
        </w:rPr>
        <w:t>部分</w:t>
      </w:r>
      <w:r>
        <w:rPr>
          <w:rFonts w:hint="eastAsia" w:ascii="宋体" w:hAnsi="宋体" w:eastAsia="宋体" w:cs="宋体"/>
          <w:szCs w:val="21"/>
          <w:highlight w:val="none"/>
        </w:rPr>
        <w:t>《用户需求书》的要求；本项目不允许提交备选方案。</w:t>
      </w:r>
    </w:p>
    <w:p w14:paraId="04790C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（二）中选人为本项目</w:t>
      </w:r>
      <w:r>
        <w:rPr>
          <w:rFonts w:hint="eastAsia" w:ascii="宋体" w:hAnsi="宋体" w:eastAsia="宋体" w:cs="宋体"/>
          <w:bCs/>
          <w:sz w:val="24"/>
          <w:szCs w:val="24"/>
          <w:highlight w:val="none"/>
        </w:rPr>
        <w:t>提供</w:t>
      </w:r>
      <w:r>
        <w:rPr>
          <w:rFonts w:hint="eastAsia" w:ascii="宋体" w:hAnsi="宋体" w:cs="宋体"/>
          <w:bCs/>
          <w:sz w:val="24"/>
          <w:szCs w:val="24"/>
          <w:highlight w:val="none"/>
          <w:lang w:eastAsia="zh-CN"/>
        </w:rPr>
        <w:t>的</w:t>
      </w:r>
      <w:r>
        <w:rPr>
          <w:rFonts w:hint="eastAsia" w:ascii="宋体" w:hAnsi="宋体" w:cs="宋体"/>
          <w:bCs/>
          <w:sz w:val="24"/>
          <w:szCs w:val="24"/>
          <w:highlight w:val="none"/>
          <w:lang w:val="en-US" w:eastAsia="zh-CN"/>
        </w:rPr>
        <w:t>板材、五金配件其规格、厚度必须</w:t>
      </w:r>
      <w:r>
        <w:rPr>
          <w:rFonts w:hint="eastAsia" w:ascii="宋体" w:hAnsi="宋体" w:eastAsia="宋体" w:cs="宋体"/>
          <w:bCs/>
          <w:sz w:val="24"/>
          <w:szCs w:val="24"/>
          <w:highlight w:val="none"/>
        </w:rPr>
        <w:t>符合国家及</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提出的有关质量标准。</w:t>
      </w:r>
    </w:p>
    <w:p w14:paraId="606DBA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（三）中选人制作的维修工具柜须结构坚固，无脱焊漏焊，持久耐用，承重力好，外形美观大方，并做好包角包边处理。</w:t>
      </w:r>
    </w:p>
    <w:p w14:paraId="5B82E9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（四）中选人须严格按照国家有关劳动安全、卫生及环保等方面标准进行现场制作施工，所涉焊接人员须持有有效的证件，严格遵守采购人现场安全作业要求实施动火作业。</w:t>
      </w:r>
    </w:p>
    <w:p w14:paraId="49B8F8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（五）</w:t>
      </w:r>
      <w:r>
        <w:rPr>
          <w:rFonts w:hint="eastAsia" w:ascii="宋体" w:hAnsi="宋体" w:eastAsia="宋体" w:cs="宋体"/>
          <w:bCs/>
          <w:sz w:val="24"/>
          <w:szCs w:val="24"/>
          <w:highlight w:val="none"/>
          <w:lang w:val="en-US" w:eastAsia="zh-CN"/>
        </w:rPr>
        <w:t>中选人须保证</w:t>
      </w:r>
      <w:r>
        <w:rPr>
          <w:rFonts w:hint="eastAsia" w:ascii="宋体" w:hAnsi="宋体" w:cs="宋体"/>
          <w:bCs/>
          <w:sz w:val="24"/>
          <w:szCs w:val="24"/>
          <w:highlight w:val="none"/>
          <w:lang w:val="en-US" w:eastAsia="zh-CN"/>
        </w:rPr>
        <w:t>板材、五金配件等材料在运输、加工</w:t>
      </w:r>
      <w:r>
        <w:rPr>
          <w:rFonts w:hint="eastAsia" w:ascii="宋体" w:hAnsi="宋体" w:eastAsia="宋体" w:cs="宋体"/>
          <w:bCs/>
          <w:sz w:val="24"/>
          <w:szCs w:val="24"/>
          <w:highlight w:val="none"/>
          <w:lang w:val="en-US" w:eastAsia="zh-CN"/>
        </w:rPr>
        <w:t>、安装过程中的安全，外观无损坏等瑕疵，结构无脱落、松动等情况。因中选人原因造成的</w:t>
      </w:r>
      <w:r>
        <w:rPr>
          <w:rFonts w:hint="eastAsia" w:ascii="宋体" w:hAnsi="宋体" w:cs="宋体"/>
          <w:bCs/>
          <w:sz w:val="24"/>
          <w:szCs w:val="24"/>
          <w:highlight w:val="none"/>
          <w:lang w:val="en-US" w:eastAsia="zh-CN"/>
        </w:rPr>
        <w:t>上述材料</w:t>
      </w:r>
      <w:r>
        <w:rPr>
          <w:rFonts w:hint="eastAsia" w:ascii="宋体" w:hAnsi="宋体" w:eastAsia="宋体" w:cs="宋体"/>
          <w:bCs/>
          <w:sz w:val="24"/>
          <w:szCs w:val="24"/>
          <w:highlight w:val="none"/>
          <w:lang w:val="en-US" w:eastAsia="zh-CN"/>
        </w:rPr>
        <w:t xml:space="preserve">损坏和由此产生的修复、退换等费用均由中选人承担。 </w:t>
      </w:r>
    </w:p>
    <w:p w14:paraId="1FFF4E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（六）工期要求：自采购人通知之日20个自然日完成维修工具柜新制工作。因中选人原因造成本项目延期所造成的一切影响或导致采购人遭受的相关损失</w:t>
      </w:r>
      <w:r>
        <w:rPr>
          <w:rFonts w:hint="eastAsia" w:ascii="宋体" w:hAnsi="宋体" w:eastAsia="宋体" w:cs="宋体"/>
          <w:bCs/>
          <w:sz w:val="24"/>
          <w:szCs w:val="24"/>
          <w:highlight w:val="none"/>
          <w:lang w:val="en-US" w:eastAsia="zh-CN"/>
        </w:rPr>
        <w:t>均由中选人承担。</w:t>
      </w:r>
    </w:p>
    <w:p w14:paraId="3B01B2D1">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cs="宋体"/>
          <w:b w:val="0"/>
          <w:bCs w:val="0"/>
          <w:color w:val="auto"/>
          <w:sz w:val="24"/>
          <w:szCs w:val="24"/>
          <w:highlight w:val="none"/>
          <w:lang w:val="en-US" w:eastAsia="zh-CN"/>
        </w:rPr>
        <w:t>（七）</w:t>
      </w:r>
      <w:r>
        <w:rPr>
          <w:rFonts w:hint="eastAsia" w:ascii="宋体" w:hAnsi="宋体" w:cs="宋体"/>
          <w:bCs/>
          <w:sz w:val="24"/>
          <w:szCs w:val="24"/>
          <w:highlight w:val="none"/>
          <w:lang w:val="en-US" w:eastAsia="zh-CN"/>
        </w:rPr>
        <w:t>货物</w:t>
      </w:r>
      <w:r>
        <w:rPr>
          <w:rFonts w:hint="eastAsia" w:ascii="宋体" w:hAnsi="宋体" w:eastAsia="宋体" w:cs="宋体"/>
          <w:bCs/>
          <w:sz w:val="24"/>
          <w:szCs w:val="24"/>
          <w:highlight w:val="none"/>
          <w:lang w:val="en-US" w:eastAsia="zh-CN"/>
        </w:rPr>
        <w:t>验收</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中选人完成服务后，由采购人组织验收。验收过程中，采购人发现质量问题的，在3日内向中选人提出，中选人应自采购人提出问题之日起3日内回复、退换和整改并承担由此产生的费用，退换和整改完毕之日起5日内安排采购人验收。如未按时回复、退换和完成整改，采购人有权拒收。如验收合格，采购人出具验收报告，作为</w:t>
      </w:r>
      <w:r>
        <w:rPr>
          <w:rFonts w:hint="eastAsia" w:ascii="宋体" w:hAnsi="宋体" w:cs="宋体"/>
          <w:bCs/>
          <w:sz w:val="24"/>
          <w:szCs w:val="24"/>
          <w:highlight w:val="none"/>
          <w:lang w:val="en-US" w:eastAsia="zh-CN"/>
        </w:rPr>
        <w:t>项目</w:t>
      </w:r>
      <w:r>
        <w:rPr>
          <w:rFonts w:hint="eastAsia" w:ascii="宋体" w:hAnsi="宋体" w:eastAsia="宋体" w:cs="宋体"/>
          <w:bCs/>
          <w:sz w:val="24"/>
          <w:szCs w:val="24"/>
          <w:highlight w:val="none"/>
          <w:lang w:val="en-US" w:eastAsia="zh-CN"/>
        </w:rPr>
        <w:t>付款依据。</w:t>
      </w:r>
    </w:p>
    <w:p w14:paraId="41E33AC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付款方式</w:t>
      </w:r>
    </w:p>
    <w:p w14:paraId="194B7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cs="宋体"/>
          <w:b w:val="0"/>
          <w:bCs w:val="0"/>
          <w:color w:val="auto"/>
          <w:sz w:val="24"/>
          <w:szCs w:val="24"/>
          <w:highlight w:val="none"/>
          <w:lang w:val="en-US" w:eastAsia="zh-CN"/>
        </w:rPr>
        <w:t>（一）</w:t>
      </w:r>
      <w:r>
        <w:rPr>
          <w:rFonts w:hint="eastAsia" w:ascii="宋体" w:hAnsi="宋体" w:cs="宋体"/>
          <w:bCs/>
          <w:sz w:val="24"/>
          <w:szCs w:val="24"/>
          <w:highlight w:val="none"/>
          <w:lang w:val="en-US" w:eastAsia="zh-CN"/>
        </w:rPr>
        <w:t>合同签订之日起10日内，</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cs="宋体"/>
          <w:sz w:val="24"/>
          <w:szCs w:val="24"/>
          <w:highlight w:val="none"/>
        </w:rPr>
        <w:t>按照国家相关法律规定</w:t>
      </w:r>
      <w:r>
        <w:rPr>
          <w:rFonts w:hint="eastAsia" w:ascii="宋体" w:hAnsi="宋体" w:cs="宋体"/>
          <w:sz w:val="24"/>
          <w:szCs w:val="24"/>
          <w:highlight w:val="none"/>
          <w:lang w:val="en-US" w:eastAsia="zh-CN"/>
        </w:rPr>
        <w:t>和相应</w:t>
      </w:r>
      <w:r>
        <w:rPr>
          <w:rFonts w:hint="eastAsia" w:ascii="宋体" w:hAnsi="宋体" w:cs="宋体"/>
          <w:sz w:val="24"/>
          <w:szCs w:val="24"/>
          <w:highlight w:val="none"/>
        </w:rPr>
        <w:t>行业要求来开具相应税点的增值税专用发票并</w:t>
      </w:r>
      <w:r>
        <w:rPr>
          <w:rFonts w:hint="eastAsia" w:ascii="宋体" w:hAnsi="宋体" w:cs="宋体"/>
          <w:sz w:val="24"/>
          <w:szCs w:val="24"/>
          <w:highlight w:val="none"/>
          <w:lang w:val="en-US" w:eastAsia="zh-CN"/>
        </w:rPr>
        <w:t>将发票</w:t>
      </w:r>
      <w:r>
        <w:rPr>
          <w:rFonts w:hint="eastAsia" w:ascii="宋体" w:hAnsi="宋体" w:cs="宋体"/>
          <w:sz w:val="24"/>
          <w:szCs w:val="24"/>
          <w:highlight w:val="none"/>
        </w:rPr>
        <w:t>提供给</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rPr>
        <w:t>收到增值税发票后，应在15个工作日内向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的50%</w:t>
      </w:r>
      <w:r>
        <w:rPr>
          <w:rFonts w:hint="eastAsia" w:ascii="宋体" w:hAnsi="宋体" w:eastAsia="宋体" w:cs="宋体"/>
          <w:bCs/>
          <w:sz w:val="24"/>
          <w:szCs w:val="24"/>
          <w:highlight w:val="none"/>
          <w:lang w:val="en-US" w:eastAsia="zh-CN"/>
        </w:rPr>
        <w:t>。</w:t>
      </w:r>
    </w:p>
    <w:p w14:paraId="464E95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cs="宋体"/>
          <w:b w:val="0"/>
          <w:bCs w:val="0"/>
          <w:color w:val="auto"/>
          <w:sz w:val="24"/>
          <w:szCs w:val="24"/>
          <w:highlight w:val="none"/>
          <w:lang w:val="en-US" w:eastAsia="zh-CN"/>
        </w:rPr>
        <w:t>（二）</w:t>
      </w:r>
      <w:r>
        <w:rPr>
          <w:rFonts w:hint="eastAsia" w:ascii="宋体" w:hAnsi="宋体" w:cs="宋体"/>
          <w:bCs/>
          <w:sz w:val="24"/>
          <w:szCs w:val="24"/>
          <w:highlight w:val="none"/>
          <w:lang w:val="en-US" w:eastAsia="zh-CN"/>
        </w:rPr>
        <w:t>货物</w:t>
      </w:r>
      <w:r>
        <w:rPr>
          <w:rFonts w:hint="eastAsia" w:ascii="宋体" w:hAnsi="宋体" w:eastAsia="宋体" w:cs="宋体"/>
          <w:bCs/>
          <w:sz w:val="24"/>
          <w:szCs w:val="24"/>
          <w:highlight w:val="none"/>
          <w:lang w:val="en-US" w:eastAsia="zh-CN"/>
        </w:rPr>
        <w:t>验收合格之日起</w:t>
      </w:r>
      <w:r>
        <w:rPr>
          <w:rFonts w:hint="eastAsia" w:ascii="宋体" w:hAnsi="宋体" w:cs="宋体"/>
          <w:bCs/>
          <w:sz w:val="24"/>
          <w:szCs w:val="24"/>
          <w:highlight w:val="none"/>
          <w:lang w:val="en-US" w:eastAsia="zh-CN"/>
        </w:rPr>
        <w:t>15</w:t>
      </w:r>
      <w:r>
        <w:rPr>
          <w:rFonts w:hint="eastAsia" w:ascii="宋体" w:hAnsi="宋体" w:eastAsia="宋体" w:cs="宋体"/>
          <w:bCs/>
          <w:sz w:val="24"/>
          <w:szCs w:val="24"/>
          <w:highlight w:val="none"/>
          <w:lang w:val="en-US" w:eastAsia="zh-CN"/>
        </w:rPr>
        <w:t>日后（如有整改期，则在整改期后），双方无任何关联纠纷且未发生质量索赔事件</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的50%</w:t>
      </w:r>
      <w:r>
        <w:rPr>
          <w:rFonts w:hint="eastAsia" w:ascii="宋体" w:hAnsi="宋体" w:eastAsia="宋体" w:cs="宋体"/>
          <w:bCs/>
          <w:sz w:val="24"/>
          <w:szCs w:val="24"/>
          <w:highlight w:val="none"/>
          <w:lang w:val="en-US" w:eastAsia="zh-CN"/>
        </w:rPr>
        <w:t>。</w:t>
      </w:r>
    </w:p>
    <w:p w14:paraId="2A099757">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14:paraId="0792597C">
      <w:pPr>
        <w:pStyle w:val="2"/>
        <w:rPr>
          <w:rFonts w:hint="eastAsia"/>
          <w:highlight w:val="none"/>
        </w:rPr>
      </w:pPr>
    </w:p>
    <w:p w14:paraId="6FE687B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14:paraId="50E7E737">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19707EA8">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4E9BD1A8">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bookmarkStart w:id="5" w:name="_Toc574"/>
      <w:r>
        <w:rPr>
          <w:rFonts w:hint="eastAsia" w:ascii="宋体" w:hAnsi="宋体" w:eastAsia="宋体" w:cs="宋体"/>
          <w:sz w:val="24"/>
          <w:szCs w:val="24"/>
          <w:highlight w:val="none"/>
          <w:lang w:val="en-US" w:eastAsia="zh-CN"/>
        </w:rPr>
        <w:t>评审流程</w:t>
      </w:r>
      <w:bookmarkEnd w:id="5"/>
    </w:p>
    <w:p w14:paraId="015D2FD7">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资格评审+价格评审，共两个环节。定价小组先进行资格评审，再进行价格评审。只有通过资格评审的参评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才能进入价格评审。最后定价小组排序推荐中选候选人。</w:t>
      </w:r>
    </w:p>
    <w:p w14:paraId="0171FE04">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三、评审标准</w:t>
      </w:r>
    </w:p>
    <w:p w14:paraId="68B750BE">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（一）资格评审环节由定价小组全体成员共同评定，按照《初步评审表》对参评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提交的参评文件进行初步评审，只有对《初步评审表》所列各项全部符合的参评文件才能通过资格评审，进入价格评审环节。对是否符合《初步评审表》要求有争议的，定价小组将以记名方式表决，被认为符合的得票超过半数的参评单位有资格进入下一阶段的评审，否则将被淘汰。</w:t>
      </w:r>
    </w:p>
    <w:p w14:paraId="162A619C">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（二）价格评审环节由定价小组将通过资格评审环节的参评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734E5983">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四、评审结果</w:t>
      </w:r>
    </w:p>
    <w:p w14:paraId="09E9B84C">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评审结束后，采购人将在其官方网站（https://www.zsbus.cn/）上进行结果公示。如果参评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对此次评审结果有异议的，可在公示期内向采购人书面提出，但需对异议内容的真实性承担责任。采购人应在自收到书面异议原件后作出答复，作出答复前，暂停本项目评选活动。</w:t>
      </w:r>
    </w:p>
    <w:p w14:paraId="74C5B1FD">
      <w:pPr>
        <w:ind w:firstLine="480" w:firstLineChars="200"/>
        <w:rPr>
          <w:rFonts w:hint="eastAsia" w:ascii="宋体" w:hAnsi="宋体" w:eastAsia="宋体" w:cs="宋体"/>
          <w:b w:val="0"/>
          <w:bCs w:val="0"/>
          <w:sz w:val="24"/>
          <w:szCs w:val="24"/>
          <w:highlight w:val="none"/>
          <w:lang w:val="en-US" w:eastAsia="zh-CN"/>
        </w:rPr>
      </w:pPr>
    </w:p>
    <w:p w14:paraId="796D6556">
      <w:pPr>
        <w:ind w:firstLine="480" w:firstLineChars="200"/>
        <w:rPr>
          <w:rFonts w:hint="eastAsia" w:ascii="宋体" w:hAnsi="宋体" w:eastAsia="宋体" w:cs="宋体"/>
          <w:b w:val="0"/>
          <w:bCs w:val="0"/>
          <w:sz w:val="24"/>
          <w:szCs w:val="24"/>
          <w:highlight w:val="none"/>
          <w:lang w:val="en-US" w:eastAsia="zh-CN"/>
        </w:rPr>
      </w:pPr>
    </w:p>
    <w:p w14:paraId="718D7433">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五、</w:t>
      </w:r>
      <w:r>
        <w:rPr>
          <w:rFonts w:hint="eastAsia" w:ascii="宋体" w:hAnsi="宋体" w:eastAsia="宋体" w:cs="宋体"/>
          <w:b w:val="0"/>
          <w:bCs w:val="0"/>
          <w:sz w:val="24"/>
          <w:szCs w:val="24"/>
          <w:highlight w:val="none"/>
          <w:lang w:val="en-US" w:eastAsia="zh-CN"/>
        </w:rPr>
        <w:t>资格评审表</w:t>
      </w:r>
    </w:p>
    <w:p w14:paraId="4BC5E116">
      <w:pPr>
        <w:adjustRightInd w:val="0"/>
        <w:snapToGrid w:val="0"/>
        <w:spacing w:line="560" w:lineRule="exact"/>
        <w:jc w:val="center"/>
        <w:rPr>
          <w:rFonts w:hint="eastAsia" w:ascii="宋体" w:hAnsi="宋体" w:eastAsia="宋体" w:cs="宋体"/>
          <w:b/>
          <w:bCs/>
          <w:sz w:val="44"/>
          <w:szCs w:val="44"/>
          <w:highlight w:val="none"/>
          <w:lang w:val="en-US" w:eastAsia="zh-CN"/>
        </w:rPr>
      </w:pPr>
    </w:p>
    <w:p w14:paraId="1912C1D3">
      <w:pPr>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cs="宋体"/>
          <w:b/>
          <w:bCs/>
          <w:sz w:val="44"/>
          <w:szCs w:val="44"/>
          <w:highlight w:val="none"/>
          <w:lang w:val="en-US" w:eastAsia="zh-CN"/>
        </w:rPr>
        <w:t>初步</w:t>
      </w:r>
      <w:r>
        <w:rPr>
          <w:rFonts w:hint="eastAsia" w:ascii="宋体" w:hAnsi="宋体" w:eastAsia="宋体" w:cs="宋体"/>
          <w:b/>
          <w:bCs/>
          <w:sz w:val="44"/>
          <w:szCs w:val="44"/>
          <w:highlight w:val="none"/>
        </w:rPr>
        <w:t>评审表</w:t>
      </w:r>
    </w:p>
    <w:p w14:paraId="47AF644B">
      <w:pPr>
        <w:pStyle w:val="40"/>
        <w:rPr>
          <w:rFonts w:hint="eastAsia"/>
          <w:highlight w:val="none"/>
          <w:lang w:val="en-US" w:eastAsia="zh-CN"/>
        </w:rPr>
      </w:pPr>
    </w:p>
    <w:tbl>
      <w:tblPr>
        <w:tblStyle w:val="3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8847"/>
        <w:gridCol w:w="1021"/>
      </w:tblGrid>
      <w:tr w14:paraId="0C0F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14:paraId="7B8276BF">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8847" w:type="dxa"/>
            <w:noWrap w:val="0"/>
            <w:vAlign w:val="center"/>
          </w:tcPr>
          <w:p w14:paraId="327981A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评审内容</w:t>
            </w:r>
          </w:p>
        </w:tc>
        <w:tc>
          <w:tcPr>
            <w:tcW w:w="1021" w:type="dxa"/>
            <w:noWrap w:val="0"/>
            <w:vAlign w:val="center"/>
          </w:tcPr>
          <w:p w14:paraId="78E618E1">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w:t>
            </w:r>
          </w:p>
        </w:tc>
      </w:tr>
      <w:tr w14:paraId="1C4E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1D69F64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847" w:type="dxa"/>
            <w:noWrap w:val="0"/>
            <w:vAlign w:val="center"/>
          </w:tcPr>
          <w:p w14:paraId="3A039546">
            <w:pPr>
              <w:rPr>
                <w:rFonts w:hint="eastAsia" w:ascii="宋体" w:hAnsi="宋体" w:eastAsia="宋体" w:cs="宋体"/>
                <w:b w:val="0"/>
                <w:bCs w:val="0"/>
                <w:sz w:val="24"/>
                <w:szCs w:val="24"/>
                <w:highlight w:val="none"/>
                <w:lang w:val="en-US" w:eastAsia="zh-CN"/>
              </w:rPr>
            </w:pP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在中华人民共和国境内（不含港、澳、台地区）注册，具有独立法人资格（提供营业执照副本复印件（加盖公章）。</w:t>
            </w:r>
          </w:p>
        </w:tc>
        <w:tc>
          <w:tcPr>
            <w:tcW w:w="1021" w:type="dxa"/>
            <w:noWrap w:val="0"/>
            <w:vAlign w:val="top"/>
          </w:tcPr>
          <w:p w14:paraId="0B2A9EF3">
            <w:pPr>
              <w:rPr>
                <w:rFonts w:hint="eastAsia" w:ascii="宋体" w:hAnsi="宋体" w:eastAsia="宋体" w:cs="宋体"/>
                <w:b w:val="0"/>
                <w:bCs w:val="0"/>
                <w:sz w:val="24"/>
                <w:szCs w:val="24"/>
                <w:highlight w:val="none"/>
                <w:lang w:val="en-US" w:eastAsia="zh-CN"/>
              </w:rPr>
            </w:pPr>
          </w:p>
        </w:tc>
      </w:tr>
      <w:tr w14:paraId="77F3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565DF8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847" w:type="dxa"/>
            <w:noWrap w:val="0"/>
            <w:vAlign w:val="center"/>
          </w:tcPr>
          <w:p w14:paraId="0675FAFA">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tc>
        <w:tc>
          <w:tcPr>
            <w:tcW w:w="1021" w:type="dxa"/>
            <w:noWrap w:val="0"/>
            <w:vAlign w:val="top"/>
          </w:tcPr>
          <w:p w14:paraId="6F78AB21">
            <w:pPr>
              <w:rPr>
                <w:rFonts w:hint="eastAsia" w:ascii="宋体" w:hAnsi="宋体" w:eastAsia="宋体" w:cs="宋体"/>
                <w:b w:val="0"/>
                <w:bCs w:val="0"/>
                <w:sz w:val="24"/>
                <w:szCs w:val="24"/>
                <w:highlight w:val="none"/>
                <w:lang w:val="en-US" w:eastAsia="zh-CN"/>
              </w:rPr>
            </w:pPr>
          </w:p>
        </w:tc>
      </w:tr>
      <w:tr w14:paraId="4F68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5F90CE86">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8847" w:type="dxa"/>
            <w:noWrap w:val="0"/>
            <w:vAlign w:val="center"/>
          </w:tcPr>
          <w:p w14:paraId="0F1D7B28">
            <w:pPr>
              <w:rPr>
                <w:rFonts w:hint="eastAsia" w:ascii="宋体" w:hAnsi="宋体" w:eastAsia="宋体" w:cs="宋体"/>
                <w:b w:val="0"/>
                <w:bCs w:val="0"/>
                <w:sz w:val="24"/>
                <w:szCs w:val="24"/>
                <w:highlight w:val="none"/>
                <w:lang w:val="en-US" w:eastAsia="zh-CN"/>
              </w:rPr>
            </w:pPr>
            <w:r>
              <w:rPr>
                <w:rFonts w:hint="eastAsia" w:ascii="宋体" w:hAnsi="宋体" w:cs="宋体"/>
                <w:sz w:val="24"/>
                <w:szCs w:val="24"/>
                <w:highlight w:val="none"/>
                <w:lang w:val="en-US" w:eastAsia="zh-CN"/>
              </w:rPr>
              <w:t>报价为唯一固定价且未超过报价限价</w:t>
            </w:r>
            <w:r>
              <w:rPr>
                <w:rFonts w:hint="eastAsia" w:ascii="宋体" w:hAnsi="宋体" w:cs="宋体"/>
                <w:b w:val="0"/>
                <w:bCs w:val="0"/>
                <w:color w:val="auto"/>
                <w:sz w:val="24"/>
                <w:szCs w:val="24"/>
                <w:highlight w:val="none"/>
                <w:lang w:val="en-US" w:eastAsia="zh-CN"/>
              </w:rPr>
              <w:t>。</w:t>
            </w:r>
          </w:p>
        </w:tc>
        <w:tc>
          <w:tcPr>
            <w:tcW w:w="1021" w:type="dxa"/>
            <w:noWrap w:val="0"/>
            <w:vAlign w:val="top"/>
          </w:tcPr>
          <w:p w14:paraId="75D6FEB9">
            <w:pPr>
              <w:rPr>
                <w:rFonts w:hint="eastAsia" w:ascii="宋体" w:hAnsi="宋体" w:eastAsia="宋体" w:cs="宋体"/>
                <w:b w:val="0"/>
                <w:bCs w:val="0"/>
                <w:sz w:val="24"/>
                <w:szCs w:val="24"/>
                <w:highlight w:val="none"/>
                <w:lang w:val="en-US" w:eastAsia="zh-CN"/>
              </w:rPr>
            </w:pPr>
          </w:p>
        </w:tc>
      </w:tr>
      <w:tr w14:paraId="532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115DD5E">
            <w:pPr>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8847" w:type="dxa"/>
            <w:noWrap w:val="0"/>
            <w:vAlign w:val="center"/>
          </w:tcPr>
          <w:p w14:paraId="6847BF64">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参评服务商全部满足本项目的需求，填写《需求响应表》并全部完全响应，无负偏离。</w:t>
            </w:r>
          </w:p>
        </w:tc>
        <w:tc>
          <w:tcPr>
            <w:tcW w:w="1021" w:type="dxa"/>
            <w:noWrap w:val="0"/>
            <w:vAlign w:val="top"/>
          </w:tcPr>
          <w:p w14:paraId="03CA90FE">
            <w:pPr>
              <w:rPr>
                <w:rFonts w:hint="eastAsia" w:ascii="宋体" w:hAnsi="宋体" w:eastAsia="宋体" w:cs="宋体"/>
                <w:b w:val="0"/>
                <w:bCs w:val="0"/>
                <w:sz w:val="24"/>
                <w:szCs w:val="24"/>
                <w:highlight w:val="none"/>
                <w:lang w:val="en-US" w:eastAsia="zh-CN"/>
              </w:rPr>
            </w:pPr>
          </w:p>
        </w:tc>
      </w:tr>
      <w:tr w14:paraId="58DB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5584047">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p>
        </w:tc>
        <w:tc>
          <w:tcPr>
            <w:tcW w:w="8847" w:type="dxa"/>
            <w:noWrap w:val="0"/>
            <w:vAlign w:val="center"/>
          </w:tcPr>
          <w:p w14:paraId="33E8F89D">
            <w:pPr>
              <w:rPr>
                <w:rFonts w:hint="eastAsia" w:ascii="宋体" w:hAnsi="宋体" w:eastAsia="宋体" w:cs="宋体"/>
                <w:b w:val="0"/>
                <w:bCs w:val="0"/>
                <w:sz w:val="24"/>
                <w:szCs w:val="24"/>
                <w:highlight w:val="none"/>
                <w:lang w:val="en-US" w:eastAsia="zh-CN"/>
              </w:rPr>
            </w:pP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tc>
        <w:tc>
          <w:tcPr>
            <w:tcW w:w="1021" w:type="dxa"/>
            <w:noWrap w:val="0"/>
            <w:vAlign w:val="top"/>
          </w:tcPr>
          <w:p w14:paraId="14DA4677">
            <w:pPr>
              <w:rPr>
                <w:rFonts w:hint="eastAsia" w:ascii="宋体" w:hAnsi="宋体" w:eastAsia="宋体" w:cs="宋体"/>
                <w:b w:val="0"/>
                <w:bCs w:val="0"/>
                <w:sz w:val="24"/>
                <w:szCs w:val="24"/>
                <w:highlight w:val="none"/>
                <w:lang w:val="en-US" w:eastAsia="zh-CN"/>
              </w:rPr>
            </w:pPr>
          </w:p>
        </w:tc>
      </w:tr>
      <w:tr w14:paraId="5CBE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AF02B06">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w:t>
            </w:r>
          </w:p>
        </w:tc>
        <w:tc>
          <w:tcPr>
            <w:tcW w:w="8847" w:type="dxa"/>
            <w:noWrap w:val="0"/>
            <w:vAlign w:val="center"/>
          </w:tcPr>
          <w:p w14:paraId="00DC0287">
            <w:pP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无应当否决投标参评的情形、无不</w:t>
            </w:r>
            <w:r>
              <w:rPr>
                <w:rFonts w:hint="default" w:ascii="宋体" w:hAnsi="宋体" w:eastAsia="宋体" w:cs="宋体"/>
                <w:b w:val="0"/>
                <w:bCs w:val="0"/>
                <w:sz w:val="24"/>
                <w:szCs w:val="24"/>
                <w:highlight w:val="none"/>
                <w:lang w:val="en-US" w:eastAsia="zh-CN"/>
              </w:rPr>
              <w:t>满足</w:t>
            </w:r>
            <w:r>
              <w:rPr>
                <w:rFonts w:hint="eastAsia" w:ascii="宋体" w:hAnsi="宋体" w:cs="宋体"/>
                <w:b w:val="0"/>
                <w:bCs w:val="0"/>
                <w:sz w:val="24"/>
                <w:szCs w:val="24"/>
                <w:highlight w:val="none"/>
                <w:lang w:val="en-US" w:eastAsia="zh-CN"/>
              </w:rPr>
              <w:t>询价</w:t>
            </w:r>
            <w:r>
              <w:rPr>
                <w:rFonts w:hint="default" w:ascii="宋体" w:hAnsi="宋体" w:eastAsia="宋体" w:cs="宋体"/>
                <w:b w:val="0"/>
                <w:bCs w:val="0"/>
                <w:sz w:val="24"/>
                <w:szCs w:val="24"/>
                <w:highlight w:val="none"/>
                <w:lang w:val="en-US" w:eastAsia="zh-CN"/>
              </w:rPr>
              <w:t>文件规定的其他条件（如按格式要求签名或盖章等）。</w:t>
            </w:r>
          </w:p>
        </w:tc>
        <w:tc>
          <w:tcPr>
            <w:tcW w:w="1021" w:type="dxa"/>
            <w:noWrap w:val="0"/>
            <w:vAlign w:val="top"/>
          </w:tcPr>
          <w:p w14:paraId="364A2F74">
            <w:pPr>
              <w:rPr>
                <w:rFonts w:hint="eastAsia" w:ascii="宋体" w:hAnsi="宋体" w:eastAsia="宋体" w:cs="宋体"/>
                <w:b w:val="0"/>
                <w:bCs w:val="0"/>
                <w:sz w:val="24"/>
                <w:szCs w:val="24"/>
                <w:highlight w:val="none"/>
                <w:lang w:val="en-US" w:eastAsia="zh-CN"/>
              </w:rPr>
            </w:pPr>
          </w:p>
        </w:tc>
      </w:tr>
      <w:tr w14:paraId="214D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3" w:type="dxa"/>
            <w:gridSpan w:val="2"/>
            <w:noWrap w:val="0"/>
            <w:vAlign w:val="center"/>
          </w:tcPr>
          <w:p w14:paraId="11E55F6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评审结论</w:t>
            </w:r>
          </w:p>
        </w:tc>
        <w:tc>
          <w:tcPr>
            <w:tcW w:w="1021" w:type="dxa"/>
            <w:noWrap w:val="0"/>
            <w:vAlign w:val="top"/>
          </w:tcPr>
          <w:p w14:paraId="42BF5D58">
            <w:pPr>
              <w:rPr>
                <w:rFonts w:hint="eastAsia" w:ascii="宋体" w:hAnsi="宋体" w:eastAsia="宋体" w:cs="宋体"/>
                <w:b w:val="0"/>
                <w:bCs w:val="0"/>
                <w:sz w:val="24"/>
                <w:szCs w:val="24"/>
                <w:highlight w:val="none"/>
                <w:lang w:val="en-US" w:eastAsia="zh-CN"/>
              </w:rPr>
            </w:pPr>
          </w:p>
        </w:tc>
      </w:tr>
      <w:tr w14:paraId="628A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3" w:type="dxa"/>
            <w:gridSpan w:val="2"/>
            <w:noWrap w:val="0"/>
            <w:vAlign w:val="center"/>
          </w:tcPr>
          <w:p w14:paraId="4038BE93">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不通过原因</w:t>
            </w:r>
          </w:p>
        </w:tc>
        <w:tc>
          <w:tcPr>
            <w:tcW w:w="1021" w:type="dxa"/>
            <w:noWrap w:val="0"/>
            <w:vAlign w:val="top"/>
          </w:tcPr>
          <w:p w14:paraId="76650CC9">
            <w:pPr>
              <w:rPr>
                <w:rFonts w:hint="eastAsia" w:ascii="宋体" w:hAnsi="宋体" w:eastAsia="宋体" w:cs="宋体"/>
                <w:b w:val="0"/>
                <w:bCs w:val="0"/>
                <w:sz w:val="24"/>
                <w:szCs w:val="24"/>
                <w:highlight w:val="none"/>
                <w:lang w:val="en-US" w:eastAsia="zh-CN"/>
              </w:rPr>
            </w:pPr>
          </w:p>
        </w:tc>
      </w:tr>
    </w:tbl>
    <w:p w14:paraId="04037497">
      <w:pPr>
        <w:adjustRightInd w:val="0"/>
        <w:snapToGrid w:val="0"/>
        <w:ind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备注：</w:t>
      </w:r>
    </w:p>
    <w:p w14:paraId="4D5649F2">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对</w:t>
      </w:r>
      <w:r>
        <w:rPr>
          <w:rFonts w:hint="eastAsia" w:ascii="宋体" w:hAnsi="宋体" w:cs="宋体"/>
          <w:b w:val="0"/>
          <w:bCs/>
          <w:sz w:val="24"/>
          <w:szCs w:val="24"/>
          <w:highlight w:val="none"/>
          <w:lang w:val="en-US" w:eastAsia="zh-CN"/>
        </w:rPr>
        <w:t>参评</w:t>
      </w:r>
      <w:r>
        <w:rPr>
          <w:rFonts w:hint="eastAsia" w:ascii="宋体" w:hAnsi="宋体" w:eastAsia="宋体" w:cs="宋体"/>
          <w:b w:val="0"/>
          <w:bCs/>
          <w:sz w:val="24"/>
          <w:szCs w:val="24"/>
          <w:highlight w:val="none"/>
          <w:lang w:val="en-US" w:eastAsia="zh-CN"/>
        </w:rPr>
        <w:t>服务商是否满足要求逐条标注评审意见，符合的打“〇”，不符合的打“×”；</w:t>
      </w:r>
    </w:p>
    <w:p w14:paraId="7B818F2D">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2．全部打“〇”的，评审结论栏填写“通过”；出现一项“×”，评审结论填写“不通过”，对评审结论为“不通过”的要说明原因。</w:t>
      </w:r>
    </w:p>
    <w:p w14:paraId="165C00A0">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3．评审结论为“通过”的，方可进入下一阶段的评审。</w:t>
      </w:r>
    </w:p>
    <w:p w14:paraId="0362BDA0">
      <w:pPr>
        <w:rPr>
          <w:rFonts w:hint="eastAsia" w:ascii="宋体" w:hAnsi="宋体" w:eastAsia="宋体" w:cs="宋体"/>
          <w:b w:val="0"/>
          <w:bCs w:val="0"/>
          <w:sz w:val="24"/>
          <w:szCs w:val="24"/>
          <w:highlight w:val="none"/>
          <w:lang w:val="en-US" w:eastAsia="zh-CN"/>
        </w:rPr>
      </w:pPr>
    </w:p>
    <w:p w14:paraId="182DCED8">
      <w:pPr>
        <w:adjustRightInd w:val="0"/>
        <w:snapToGrid w:val="0"/>
        <w:spacing w:line="560" w:lineRule="exact"/>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 xml:space="preserve">成员签名：                                   评审日期：             </w:t>
      </w:r>
    </w:p>
    <w:p w14:paraId="7734881B">
      <w:pPr>
        <w:rPr>
          <w:rFonts w:hint="eastAsia" w:ascii="宋体" w:hAnsi="宋体" w:eastAsia="宋体" w:cs="宋体"/>
          <w:b w:val="0"/>
          <w:bCs w:val="0"/>
          <w:sz w:val="24"/>
          <w:szCs w:val="24"/>
          <w:highlight w:val="none"/>
          <w:lang w:val="en-US" w:eastAsia="zh-CN"/>
        </w:rPr>
      </w:pPr>
    </w:p>
    <w:p w14:paraId="7803367F">
      <w:pPr>
        <w:rPr>
          <w:rFonts w:hint="eastAsia" w:ascii="宋体" w:hAnsi="宋体" w:eastAsia="宋体" w:cs="宋体"/>
          <w:b w:val="0"/>
          <w:bCs w:val="0"/>
          <w:sz w:val="24"/>
          <w:szCs w:val="24"/>
          <w:highlight w:val="none"/>
          <w:lang w:val="en-US" w:eastAsia="zh-CN"/>
        </w:rPr>
      </w:pPr>
    </w:p>
    <w:p w14:paraId="4B857343">
      <w:pPr>
        <w:rPr>
          <w:rFonts w:hint="eastAsia" w:ascii="宋体" w:hAnsi="宋体" w:eastAsia="宋体" w:cs="宋体"/>
          <w:b w:val="0"/>
          <w:bCs w:val="0"/>
          <w:sz w:val="24"/>
          <w:szCs w:val="24"/>
          <w:highlight w:val="none"/>
          <w:lang w:val="en-US" w:eastAsia="zh-CN"/>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14:paraId="4ED56AD2">
      <w:pP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六</w:t>
      </w:r>
      <w:r>
        <w:rPr>
          <w:rFonts w:hint="eastAsia" w:ascii="宋体" w:hAnsi="宋体" w:eastAsia="宋体" w:cs="宋体"/>
          <w:b w:val="0"/>
          <w:bCs w:val="0"/>
          <w:sz w:val="24"/>
          <w:szCs w:val="24"/>
          <w:highlight w:val="none"/>
          <w:lang w:val="en-US" w:eastAsia="zh-CN"/>
        </w:rPr>
        <w:t>、价格评审表</w:t>
      </w:r>
    </w:p>
    <w:p w14:paraId="707B6C79">
      <w:pPr>
        <w:jc w:val="center"/>
        <w:rPr>
          <w:rFonts w:hint="eastAsia" w:ascii="宋体" w:hAnsi="宋体" w:eastAsia="宋体" w:cs="宋体"/>
          <w:b/>
          <w:bCs/>
          <w:sz w:val="44"/>
          <w:szCs w:val="44"/>
          <w:highlight w:val="none"/>
          <w:lang w:val="en-US" w:eastAsia="zh-CN"/>
        </w:rPr>
      </w:pPr>
    </w:p>
    <w:p w14:paraId="0F710B4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44"/>
          <w:szCs w:val="44"/>
          <w:highlight w:val="none"/>
          <w:lang w:val="en-US" w:eastAsia="zh-CN"/>
        </w:rPr>
        <w:t>价格评审表</w:t>
      </w:r>
    </w:p>
    <w:p w14:paraId="4DB8C63D">
      <w:pPr>
        <w:rPr>
          <w:rFonts w:hint="eastAsia" w:ascii="宋体" w:hAnsi="宋体" w:eastAsia="宋体" w:cs="宋体"/>
          <w:b w:val="0"/>
          <w:bCs w:val="0"/>
          <w:sz w:val="24"/>
          <w:szCs w:val="24"/>
          <w:highlight w:val="none"/>
          <w:lang w:val="en-US" w:eastAsia="zh-CN"/>
        </w:rPr>
      </w:pPr>
    </w:p>
    <w:tbl>
      <w:tblPr>
        <w:tblStyle w:val="32"/>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4130"/>
        <w:gridCol w:w="1677"/>
        <w:gridCol w:w="1293"/>
        <w:gridCol w:w="1435"/>
      </w:tblGrid>
      <w:tr w14:paraId="1096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1E8E76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4130" w:type="dxa"/>
            <w:noWrap w:val="0"/>
            <w:vAlign w:val="center"/>
          </w:tcPr>
          <w:p w14:paraId="5B3E32C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w:t>
            </w:r>
          </w:p>
        </w:tc>
        <w:tc>
          <w:tcPr>
            <w:tcW w:w="1677" w:type="dxa"/>
            <w:noWrap w:val="0"/>
            <w:vAlign w:val="center"/>
          </w:tcPr>
          <w:p w14:paraId="7D26201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评标价格（元）</w:t>
            </w:r>
          </w:p>
        </w:tc>
        <w:tc>
          <w:tcPr>
            <w:tcW w:w="1293" w:type="dxa"/>
            <w:noWrap w:val="0"/>
            <w:vAlign w:val="center"/>
          </w:tcPr>
          <w:p w14:paraId="0CC962CD">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报价排名</w:t>
            </w:r>
          </w:p>
        </w:tc>
        <w:tc>
          <w:tcPr>
            <w:tcW w:w="1435" w:type="dxa"/>
            <w:noWrap w:val="0"/>
            <w:vAlign w:val="center"/>
          </w:tcPr>
          <w:p w14:paraId="52282025">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4DEE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A503E8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4130" w:type="dxa"/>
            <w:noWrap w:val="0"/>
            <w:vAlign w:val="center"/>
          </w:tcPr>
          <w:p w14:paraId="6D574D7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77" w:type="dxa"/>
            <w:noWrap w:val="0"/>
            <w:vAlign w:val="center"/>
          </w:tcPr>
          <w:p w14:paraId="30175606">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431D8281">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50A91D5D">
            <w:pPr>
              <w:jc w:val="center"/>
              <w:rPr>
                <w:rFonts w:hint="eastAsia" w:ascii="宋体" w:hAnsi="宋体" w:eastAsia="宋体" w:cs="宋体"/>
                <w:b w:val="0"/>
                <w:bCs w:val="0"/>
                <w:sz w:val="24"/>
                <w:szCs w:val="24"/>
                <w:highlight w:val="none"/>
                <w:lang w:val="en-US" w:eastAsia="zh-CN"/>
              </w:rPr>
            </w:pPr>
          </w:p>
        </w:tc>
      </w:tr>
      <w:tr w14:paraId="0CE1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7903D6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4130" w:type="dxa"/>
            <w:noWrap w:val="0"/>
            <w:vAlign w:val="center"/>
          </w:tcPr>
          <w:p w14:paraId="0D7AD3B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77" w:type="dxa"/>
            <w:noWrap w:val="0"/>
            <w:vAlign w:val="center"/>
          </w:tcPr>
          <w:p w14:paraId="5BA51928">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67A90F99">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3A849D9E">
            <w:pPr>
              <w:jc w:val="center"/>
              <w:rPr>
                <w:rFonts w:hint="eastAsia" w:ascii="宋体" w:hAnsi="宋体" w:eastAsia="宋体" w:cs="宋体"/>
                <w:b w:val="0"/>
                <w:bCs w:val="0"/>
                <w:sz w:val="24"/>
                <w:szCs w:val="24"/>
                <w:highlight w:val="none"/>
                <w:lang w:val="en-US" w:eastAsia="zh-CN"/>
              </w:rPr>
            </w:pPr>
          </w:p>
        </w:tc>
      </w:tr>
      <w:tr w14:paraId="07BA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42A715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4130" w:type="dxa"/>
            <w:noWrap w:val="0"/>
            <w:vAlign w:val="center"/>
          </w:tcPr>
          <w:p w14:paraId="17A9EBB3">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77" w:type="dxa"/>
            <w:noWrap w:val="0"/>
            <w:vAlign w:val="center"/>
          </w:tcPr>
          <w:p w14:paraId="254C89D6">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686AFB3">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4A9B492F">
            <w:pPr>
              <w:jc w:val="center"/>
              <w:rPr>
                <w:rFonts w:hint="eastAsia" w:ascii="宋体" w:hAnsi="宋体" w:eastAsia="宋体" w:cs="宋体"/>
                <w:b w:val="0"/>
                <w:bCs w:val="0"/>
                <w:sz w:val="24"/>
                <w:szCs w:val="24"/>
                <w:highlight w:val="none"/>
                <w:lang w:val="en-US" w:eastAsia="zh-CN"/>
              </w:rPr>
            </w:pPr>
          </w:p>
        </w:tc>
      </w:tr>
      <w:tr w14:paraId="2082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D342C9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4130" w:type="dxa"/>
            <w:noWrap w:val="0"/>
            <w:vAlign w:val="center"/>
          </w:tcPr>
          <w:p w14:paraId="21F5F24E">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77" w:type="dxa"/>
            <w:noWrap w:val="0"/>
            <w:vAlign w:val="center"/>
          </w:tcPr>
          <w:p w14:paraId="55BD0D77">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C153E0D">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1A950A6D">
            <w:pPr>
              <w:jc w:val="center"/>
              <w:rPr>
                <w:rFonts w:hint="eastAsia" w:ascii="宋体" w:hAnsi="宋体" w:eastAsia="宋体" w:cs="宋体"/>
                <w:b w:val="0"/>
                <w:bCs w:val="0"/>
                <w:sz w:val="24"/>
                <w:szCs w:val="24"/>
                <w:highlight w:val="none"/>
                <w:lang w:val="en-US" w:eastAsia="zh-CN"/>
              </w:rPr>
            </w:pPr>
          </w:p>
        </w:tc>
      </w:tr>
    </w:tbl>
    <w:p w14:paraId="3711DBA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全体成员签名：                                   评审日期：</w:t>
      </w:r>
    </w:p>
    <w:p w14:paraId="5E1B2FAD">
      <w:pPr>
        <w:rPr>
          <w:rFonts w:hint="eastAsia" w:ascii="宋体" w:hAnsi="宋体" w:eastAsia="宋体" w:cs="宋体"/>
          <w:b w:val="0"/>
          <w:bCs w:val="0"/>
          <w:sz w:val="24"/>
          <w:szCs w:val="24"/>
          <w:highlight w:val="none"/>
          <w:lang w:val="en-US" w:eastAsia="zh-CN"/>
        </w:rPr>
      </w:pPr>
    </w:p>
    <w:p w14:paraId="55F61128">
      <w:pPr>
        <w:rPr>
          <w:rFonts w:hint="eastAsia" w:ascii="宋体" w:hAnsi="宋体" w:eastAsia="宋体" w:cs="宋体"/>
          <w:b w:val="0"/>
          <w:bCs w:val="0"/>
          <w:sz w:val="24"/>
          <w:szCs w:val="24"/>
          <w:highlight w:val="none"/>
          <w:lang w:val="en-US" w:eastAsia="zh-CN"/>
        </w:rPr>
      </w:pPr>
    </w:p>
    <w:p w14:paraId="3768D723">
      <w:pPr>
        <w:rPr>
          <w:rFonts w:hint="eastAsia" w:ascii="宋体" w:hAnsi="宋体" w:eastAsia="宋体" w:cs="宋体"/>
          <w:b w:val="0"/>
          <w:bCs w:val="0"/>
          <w:sz w:val="24"/>
          <w:szCs w:val="24"/>
          <w:highlight w:val="none"/>
          <w:lang w:val="en-US" w:eastAsia="zh-CN"/>
        </w:rPr>
      </w:pPr>
    </w:p>
    <w:p w14:paraId="41244AA5">
      <w:pPr>
        <w:rPr>
          <w:rFonts w:hint="eastAsia" w:ascii="宋体" w:hAnsi="宋体" w:eastAsia="宋体" w:cs="宋体"/>
          <w:b w:val="0"/>
          <w:bCs w:val="0"/>
          <w:sz w:val="24"/>
          <w:szCs w:val="24"/>
          <w:highlight w:val="none"/>
          <w:lang w:val="en-US" w:eastAsia="zh-CN"/>
        </w:rPr>
      </w:pPr>
    </w:p>
    <w:p w14:paraId="4A1D50A4">
      <w:pPr>
        <w:rPr>
          <w:rFonts w:hint="eastAsia" w:ascii="宋体" w:hAnsi="宋体" w:eastAsia="宋体" w:cs="宋体"/>
          <w:b w:val="0"/>
          <w:bCs w:val="0"/>
          <w:sz w:val="24"/>
          <w:szCs w:val="24"/>
          <w:highlight w:val="none"/>
          <w:lang w:val="en-US" w:eastAsia="zh-CN"/>
        </w:rPr>
      </w:pPr>
    </w:p>
    <w:p w14:paraId="1700197A">
      <w:pPr>
        <w:rPr>
          <w:rFonts w:hint="eastAsia" w:ascii="宋体" w:hAnsi="宋体" w:eastAsia="宋体" w:cs="宋体"/>
          <w:b w:val="0"/>
          <w:bCs w:val="0"/>
          <w:sz w:val="24"/>
          <w:szCs w:val="24"/>
          <w:highlight w:val="none"/>
          <w:lang w:val="en-US" w:eastAsia="zh-CN"/>
        </w:rPr>
      </w:pPr>
    </w:p>
    <w:p w14:paraId="7CFACE65">
      <w:pPr>
        <w:rPr>
          <w:rFonts w:hint="eastAsia" w:ascii="宋体" w:hAnsi="宋体" w:eastAsia="宋体" w:cs="宋体"/>
          <w:b w:val="0"/>
          <w:bCs w:val="0"/>
          <w:sz w:val="24"/>
          <w:szCs w:val="24"/>
          <w:highlight w:val="none"/>
          <w:lang w:val="en-US" w:eastAsia="zh-CN"/>
        </w:rPr>
      </w:pPr>
    </w:p>
    <w:p w14:paraId="2CA3302C">
      <w:pPr>
        <w:rPr>
          <w:rFonts w:hint="eastAsia" w:ascii="宋体" w:hAnsi="宋体" w:eastAsia="宋体" w:cs="宋体"/>
          <w:b w:val="0"/>
          <w:bCs w:val="0"/>
          <w:sz w:val="24"/>
          <w:szCs w:val="24"/>
          <w:highlight w:val="none"/>
          <w:lang w:val="en-US" w:eastAsia="zh-CN"/>
        </w:rPr>
      </w:pPr>
    </w:p>
    <w:p w14:paraId="0E049FC8">
      <w:pPr>
        <w:rPr>
          <w:rFonts w:hint="eastAsia" w:ascii="宋体" w:hAnsi="宋体" w:eastAsia="宋体" w:cs="宋体"/>
          <w:b w:val="0"/>
          <w:bCs w:val="0"/>
          <w:sz w:val="24"/>
          <w:szCs w:val="24"/>
          <w:highlight w:val="none"/>
          <w:lang w:val="en-US" w:eastAsia="zh-CN"/>
        </w:rPr>
      </w:pPr>
    </w:p>
    <w:p w14:paraId="364359FA">
      <w:pPr>
        <w:rPr>
          <w:rFonts w:hint="eastAsia" w:ascii="宋体" w:hAnsi="宋体" w:eastAsia="宋体" w:cs="宋体"/>
          <w:b w:val="0"/>
          <w:bCs w:val="0"/>
          <w:sz w:val="24"/>
          <w:szCs w:val="24"/>
          <w:highlight w:val="none"/>
          <w:lang w:val="en-US" w:eastAsia="zh-CN"/>
        </w:rPr>
      </w:pPr>
    </w:p>
    <w:p w14:paraId="48641226">
      <w:pPr>
        <w:rPr>
          <w:rFonts w:hint="eastAsia" w:ascii="宋体" w:hAnsi="宋体" w:eastAsia="宋体" w:cs="宋体"/>
          <w:b w:val="0"/>
          <w:bCs w:val="0"/>
          <w:sz w:val="24"/>
          <w:szCs w:val="24"/>
          <w:highlight w:val="none"/>
          <w:lang w:val="en-US" w:eastAsia="zh-CN"/>
        </w:rPr>
      </w:pPr>
    </w:p>
    <w:p w14:paraId="3F684410">
      <w:pPr>
        <w:rPr>
          <w:rFonts w:hint="eastAsia" w:ascii="宋体" w:hAnsi="宋体" w:eastAsia="宋体" w:cs="宋体"/>
          <w:b w:val="0"/>
          <w:bCs w:val="0"/>
          <w:sz w:val="24"/>
          <w:szCs w:val="24"/>
          <w:highlight w:val="none"/>
          <w:lang w:val="en-US" w:eastAsia="zh-CN"/>
        </w:rPr>
      </w:pPr>
    </w:p>
    <w:p w14:paraId="33087676">
      <w:pPr>
        <w:rPr>
          <w:rFonts w:hint="eastAsia" w:ascii="宋体" w:hAnsi="宋体" w:eastAsia="宋体" w:cs="宋体"/>
          <w:b w:val="0"/>
          <w:bCs w:val="0"/>
          <w:sz w:val="24"/>
          <w:szCs w:val="24"/>
          <w:highlight w:val="none"/>
          <w:lang w:val="en-US" w:eastAsia="zh-CN"/>
        </w:rPr>
      </w:pPr>
    </w:p>
    <w:p w14:paraId="6EBD483C">
      <w:pPr>
        <w:rPr>
          <w:rFonts w:hint="eastAsia" w:ascii="宋体" w:hAnsi="宋体" w:eastAsia="宋体" w:cs="宋体"/>
          <w:b w:val="0"/>
          <w:bCs w:val="0"/>
          <w:sz w:val="24"/>
          <w:szCs w:val="24"/>
          <w:highlight w:val="none"/>
          <w:lang w:val="en-US" w:eastAsia="zh-CN"/>
        </w:rPr>
      </w:pPr>
    </w:p>
    <w:p w14:paraId="2B4947BB">
      <w:pPr>
        <w:rPr>
          <w:rFonts w:hint="eastAsia" w:ascii="宋体" w:hAnsi="宋体" w:eastAsia="宋体" w:cs="宋体"/>
          <w:b w:val="0"/>
          <w:bCs w:val="0"/>
          <w:sz w:val="24"/>
          <w:szCs w:val="24"/>
          <w:highlight w:val="none"/>
          <w:lang w:val="en-US" w:eastAsia="zh-CN"/>
        </w:rPr>
      </w:pPr>
    </w:p>
    <w:p w14:paraId="52862791">
      <w:pPr>
        <w:rPr>
          <w:rFonts w:hint="eastAsia" w:ascii="宋体" w:hAnsi="宋体" w:eastAsia="宋体" w:cs="宋体"/>
          <w:b w:val="0"/>
          <w:bCs w:val="0"/>
          <w:sz w:val="24"/>
          <w:szCs w:val="24"/>
          <w:highlight w:val="none"/>
          <w:lang w:val="en-US" w:eastAsia="zh-CN"/>
        </w:rPr>
      </w:pPr>
    </w:p>
    <w:p w14:paraId="4DF04952">
      <w:pPr>
        <w:rPr>
          <w:rFonts w:hint="eastAsia" w:ascii="宋体" w:hAnsi="宋体" w:eastAsia="宋体" w:cs="宋体"/>
          <w:b w:val="0"/>
          <w:bCs w:val="0"/>
          <w:sz w:val="24"/>
          <w:szCs w:val="24"/>
          <w:highlight w:val="none"/>
          <w:lang w:val="en-US" w:eastAsia="zh-CN"/>
        </w:rPr>
      </w:pPr>
    </w:p>
    <w:p w14:paraId="4D4E0261">
      <w:pPr>
        <w:rPr>
          <w:rFonts w:hint="eastAsia" w:ascii="宋体" w:hAnsi="宋体" w:eastAsia="宋体" w:cs="宋体"/>
          <w:b w:val="0"/>
          <w:bCs w:val="0"/>
          <w:sz w:val="24"/>
          <w:szCs w:val="24"/>
          <w:highlight w:val="none"/>
          <w:lang w:val="en-US" w:eastAsia="zh-CN"/>
        </w:rPr>
      </w:pPr>
    </w:p>
    <w:p w14:paraId="34F27B1C">
      <w:pPr>
        <w:rPr>
          <w:rFonts w:hint="eastAsia" w:ascii="宋体" w:hAnsi="宋体" w:eastAsia="宋体" w:cs="宋体"/>
          <w:b w:val="0"/>
          <w:bCs w:val="0"/>
          <w:sz w:val="24"/>
          <w:szCs w:val="24"/>
          <w:highlight w:val="none"/>
          <w:lang w:val="en-US" w:eastAsia="zh-CN"/>
        </w:rPr>
      </w:pPr>
    </w:p>
    <w:p w14:paraId="0AEF2F82">
      <w:pPr>
        <w:rPr>
          <w:rFonts w:hint="eastAsia" w:ascii="宋体" w:hAnsi="宋体" w:eastAsia="宋体" w:cs="宋体"/>
          <w:b w:val="0"/>
          <w:bCs w:val="0"/>
          <w:sz w:val="24"/>
          <w:szCs w:val="24"/>
          <w:highlight w:val="none"/>
          <w:lang w:val="en-US" w:eastAsia="zh-CN"/>
        </w:rPr>
      </w:pPr>
    </w:p>
    <w:p w14:paraId="6C339698">
      <w:pPr>
        <w:rPr>
          <w:rFonts w:hint="eastAsia" w:ascii="宋体" w:hAnsi="宋体" w:eastAsia="宋体" w:cs="宋体"/>
          <w:b w:val="0"/>
          <w:bCs w:val="0"/>
          <w:sz w:val="24"/>
          <w:szCs w:val="24"/>
          <w:highlight w:val="none"/>
          <w:lang w:val="en-US" w:eastAsia="zh-CN"/>
        </w:rPr>
      </w:pPr>
    </w:p>
    <w:p w14:paraId="35F465E3">
      <w:pPr>
        <w:rPr>
          <w:rFonts w:hint="eastAsia" w:ascii="宋体" w:hAnsi="宋体" w:eastAsia="宋体" w:cs="宋体"/>
          <w:b w:val="0"/>
          <w:bCs w:val="0"/>
          <w:sz w:val="24"/>
          <w:szCs w:val="24"/>
          <w:highlight w:val="none"/>
          <w:lang w:val="en-US" w:eastAsia="zh-CN"/>
        </w:rPr>
      </w:pPr>
    </w:p>
    <w:p w14:paraId="756B231E">
      <w:pPr>
        <w:rPr>
          <w:rFonts w:hint="eastAsia" w:ascii="宋体" w:hAnsi="宋体" w:eastAsia="宋体" w:cs="宋体"/>
          <w:b w:val="0"/>
          <w:bCs w:val="0"/>
          <w:sz w:val="24"/>
          <w:szCs w:val="24"/>
          <w:highlight w:val="none"/>
          <w:lang w:val="en-US" w:eastAsia="zh-CN"/>
        </w:rPr>
      </w:pPr>
    </w:p>
    <w:p w14:paraId="61FAB26E">
      <w:pPr>
        <w:rPr>
          <w:rFonts w:hint="eastAsia" w:ascii="宋体" w:hAnsi="宋体" w:cs="宋体"/>
          <w:b w:val="0"/>
          <w:bCs w:val="0"/>
          <w:sz w:val="24"/>
          <w:szCs w:val="24"/>
          <w:highlight w:val="none"/>
          <w:lang w:val="en-US" w:eastAsia="zh-CN"/>
        </w:rPr>
      </w:pPr>
    </w:p>
    <w:p w14:paraId="45F49305">
      <w:pPr>
        <w:rPr>
          <w:rFonts w:hint="eastAsia" w:ascii="宋体" w:hAnsi="宋体" w:cs="宋体"/>
          <w:b w:val="0"/>
          <w:bCs w:val="0"/>
          <w:sz w:val="24"/>
          <w:szCs w:val="24"/>
          <w:highlight w:val="none"/>
          <w:lang w:val="en-US" w:eastAsia="zh-CN"/>
        </w:rPr>
      </w:pPr>
    </w:p>
    <w:p w14:paraId="08B06DF6">
      <w:pPr>
        <w:rPr>
          <w:rFonts w:hint="eastAsia" w:ascii="宋体" w:hAnsi="宋体" w:cs="宋体"/>
          <w:b w:val="0"/>
          <w:bCs w:val="0"/>
          <w:sz w:val="24"/>
          <w:szCs w:val="24"/>
          <w:highlight w:val="none"/>
          <w:lang w:val="en-US" w:eastAsia="zh-CN"/>
        </w:rPr>
      </w:pPr>
    </w:p>
    <w:p w14:paraId="3014FACC">
      <w:pPr>
        <w:rPr>
          <w:rFonts w:hint="eastAsia" w:ascii="宋体" w:hAnsi="宋体" w:cs="宋体"/>
          <w:b w:val="0"/>
          <w:bCs w:val="0"/>
          <w:sz w:val="24"/>
          <w:szCs w:val="24"/>
          <w:highlight w:val="none"/>
          <w:lang w:val="en-US" w:eastAsia="zh-CN"/>
        </w:rPr>
      </w:pPr>
    </w:p>
    <w:p w14:paraId="47D78357">
      <w:pPr>
        <w:rPr>
          <w:rFonts w:hint="eastAsia" w:ascii="宋体" w:hAnsi="宋体" w:cs="宋体"/>
          <w:b w:val="0"/>
          <w:bCs w:val="0"/>
          <w:sz w:val="24"/>
          <w:szCs w:val="24"/>
          <w:highlight w:val="none"/>
          <w:lang w:val="en-US" w:eastAsia="zh-CN"/>
        </w:rPr>
      </w:pPr>
    </w:p>
    <w:p w14:paraId="435D37F7">
      <w:pPr>
        <w:rPr>
          <w:rFonts w:hint="eastAsia" w:ascii="宋体" w:hAnsi="宋体" w:cs="宋体"/>
          <w:b w:val="0"/>
          <w:bCs w:val="0"/>
          <w:sz w:val="24"/>
          <w:szCs w:val="24"/>
          <w:highlight w:val="none"/>
          <w:lang w:val="en-US" w:eastAsia="zh-CN"/>
        </w:rPr>
      </w:pPr>
    </w:p>
    <w:p w14:paraId="231959E6">
      <w:pPr>
        <w:rPr>
          <w:rFonts w:hint="eastAsia" w:ascii="宋体" w:hAnsi="宋体" w:cs="宋体"/>
          <w:b w:val="0"/>
          <w:bCs w:val="0"/>
          <w:sz w:val="24"/>
          <w:szCs w:val="24"/>
          <w:highlight w:val="none"/>
          <w:lang w:val="en-US" w:eastAsia="zh-CN"/>
        </w:rPr>
      </w:pPr>
    </w:p>
    <w:p w14:paraId="524BB295">
      <w:pP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七</w:t>
      </w:r>
      <w:r>
        <w:rPr>
          <w:rFonts w:hint="eastAsia" w:ascii="宋体" w:hAnsi="宋体" w:eastAsia="宋体" w:cs="宋体"/>
          <w:b w:val="0"/>
          <w:bCs w:val="0"/>
          <w:sz w:val="24"/>
          <w:szCs w:val="24"/>
          <w:highlight w:val="none"/>
          <w:lang w:val="en-US" w:eastAsia="zh-CN"/>
        </w:rPr>
        <w:t>、评审结果汇总表</w:t>
      </w:r>
    </w:p>
    <w:p w14:paraId="0D748E74">
      <w:pPr>
        <w:rPr>
          <w:rFonts w:hint="eastAsia" w:ascii="宋体" w:hAnsi="宋体" w:eastAsia="宋体" w:cs="宋体"/>
          <w:b w:val="0"/>
          <w:bCs w:val="0"/>
          <w:sz w:val="24"/>
          <w:szCs w:val="24"/>
          <w:highlight w:val="none"/>
          <w:lang w:val="en-US" w:eastAsia="zh-CN"/>
        </w:rPr>
      </w:pPr>
    </w:p>
    <w:p w14:paraId="035B25BA">
      <w:pPr>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14:paraId="14205B21">
      <w:pPr>
        <w:rPr>
          <w:rFonts w:hint="eastAsia" w:ascii="宋体" w:hAnsi="宋体" w:eastAsia="宋体" w:cs="宋体"/>
          <w:b w:val="0"/>
          <w:bCs w:val="0"/>
          <w:sz w:val="24"/>
          <w:szCs w:val="24"/>
          <w:highlight w:val="none"/>
          <w:lang w:val="en-US" w:eastAsia="zh-CN"/>
        </w:rPr>
      </w:pPr>
    </w:p>
    <w:tbl>
      <w:tblPr>
        <w:tblStyle w:val="32"/>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90"/>
        <w:gridCol w:w="1695"/>
        <w:gridCol w:w="1248"/>
        <w:gridCol w:w="1346"/>
        <w:gridCol w:w="1158"/>
      </w:tblGrid>
      <w:tr w14:paraId="557A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88336F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3090" w:type="dxa"/>
            <w:noWrap w:val="0"/>
            <w:vAlign w:val="center"/>
          </w:tcPr>
          <w:p w14:paraId="7C3900AB">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参评</w:t>
            </w:r>
            <w:r>
              <w:rPr>
                <w:rFonts w:hint="eastAsia" w:ascii="宋体" w:hAnsi="宋体" w:eastAsia="宋体" w:cs="宋体"/>
                <w:b w:val="0"/>
                <w:bCs w:val="0"/>
                <w:sz w:val="24"/>
                <w:szCs w:val="24"/>
                <w:highlight w:val="none"/>
                <w:lang w:val="en-US" w:eastAsia="zh-CN"/>
              </w:rPr>
              <w:t>服务商</w:t>
            </w:r>
          </w:p>
        </w:tc>
        <w:tc>
          <w:tcPr>
            <w:tcW w:w="1695" w:type="dxa"/>
            <w:noWrap w:val="0"/>
            <w:vAlign w:val="center"/>
          </w:tcPr>
          <w:p w14:paraId="638C402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资格评审情况</w:t>
            </w:r>
          </w:p>
        </w:tc>
        <w:tc>
          <w:tcPr>
            <w:tcW w:w="1248" w:type="dxa"/>
            <w:noWrap w:val="0"/>
            <w:vAlign w:val="center"/>
          </w:tcPr>
          <w:p w14:paraId="521965CB">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报价（元）</w:t>
            </w:r>
          </w:p>
        </w:tc>
        <w:tc>
          <w:tcPr>
            <w:tcW w:w="1346" w:type="dxa"/>
            <w:noWrap w:val="0"/>
            <w:vAlign w:val="center"/>
          </w:tcPr>
          <w:p w14:paraId="314A3CE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结果排名</w:t>
            </w:r>
          </w:p>
        </w:tc>
        <w:tc>
          <w:tcPr>
            <w:tcW w:w="1158" w:type="dxa"/>
            <w:noWrap w:val="0"/>
            <w:vAlign w:val="center"/>
          </w:tcPr>
          <w:p w14:paraId="2777B578">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2669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421470C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3090" w:type="dxa"/>
            <w:noWrap w:val="0"/>
            <w:vAlign w:val="center"/>
          </w:tcPr>
          <w:p w14:paraId="216771D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95" w:type="dxa"/>
            <w:noWrap w:val="0"/>
            <w:vAlign w:val="center"/>
          </w:tcPr>
          <w:p w14:paraId="358CDEA8">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2F272B">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31E0D7F">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4FC821C">
            <w:pPr>
              <w:jc w:val="center"/>
              <w:rPr>
                <w:rFonts w:hint="eastAsia" w:ascii="宋体" w:hAnsi="宋体" w:eastAsia="宋体" w:cs="宋体"/>
                <w:b w:val="0"/>
                <w:bCs w:val="0"/>
                <w:sz w:val="24"/>
                <w:szCs w:val="24"/>
                <w:highlight w:val="none"/>
                <w:lang w:val="en-US" w:eastAsia="zh-CN"/>
              </w:rPr>
            </w:pPr>
          </w:p>
        </w:tc>
      </w:tr>
      <w:tr w14:paraId="1267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37346C6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090" w:type="dxa"/>
            <w:noWrap w:val="0"/>
            <w:vAlign w:val="center"/>
          </w:tcPr>
          <w:p w14:paraId="5A81E59A">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95" w:type="dxa"/>
            <w:noWrap w:val="0"/>
            <w:vAlign w:val="center"/>
          </w:tcPr>
          <w:p w14:paraId="2BD9822A">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7FC08E9C">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C5F9662">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543E3B1F">
            <w:pPr>
              <w:jc w:val="center"/>
              <w:rPr>
                <w:rFonts w:hint="eastAsia" w:ascii="宋体" w:hAnsi="宋体" w:eastAsia="宋体" w:cs="宋体"/>
                <w:b w:val="0"/>
                <w:bCs w:val="0"/>
                <w:sz w:val="24"/>
                <w:szCs w:val="24"/>
                <w:highlight w:val="none"/>
                <w:lang w:val="en-US" w:eastAsia="zh-CN"/>
              </w:rPr>
            </w:pPr>
          </w:p>
        </w:tc>
      </w:tr>
      <w:tr w14:paraId="3589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C6D395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3090" w:type="dxa"/>
            <w:noWrap w:val="0"/>
            <w:vAlign w:val="center"/>
          </w:tcPr>
          <w:p w14:paraId="29001950">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95" w:type="dxa"/>
            <w:noWrap w:val="0"/>
            <w:vAlign w:val="center"/>
          </w:tcPr>
          <w:p w14:paraId="53A95F07">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002A6A42">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41AAC17">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399D3F2E">
            <w:pPr>
              <w:jc w:val="center"/>
              <w:rPr>
                <w:rFonts w:hint="eastAsia" w:ascii="宋体" w:hAnsi="宋体" w:eastAsia="宋体" w:cs="宋体"/>
                <w:b w:val="0"/>
                <w:bCs w:val="0"/>
                <w:sz w:val="24"/>
                <w:szCs w:val="24"/>
                <w:highlight w:val="none"/>
                <w:lang w:val="en-US" w:eastAsia="zh-CN"/>
              </w:rPr>
            </w:pPr>
          </w:p>
        </w:tc>
      </w:tr>
      <w:tr w14:paraId="43F4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23537D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3090" w:type="dxa"/>
            <w:noWrap w:val="0"/>
            <w:vAlign w:val="center"/>
          </w:tcPr>
          <w:p w14:paraId="115F739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95" w:type="dxa"/>
            <w:noWrap w:val="0"/>
            <w:vAlign w:val="center"/>
          </w:tcPr>
          <w:p w14:paraId="56F781CB">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1150E6">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4C07C0BC">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1EDA883">
            <w:pPr>
              <w:jc w:val="center"/>
              <w:rPr>
                <w:rFonts w:hint="eastAsia" w:ascii="宋体" w:hAnsi="宋体" w:eastAsia="宋体" w:cs="宋体"/>
                <w:b w:val="0"/>
                <w:bCs w:val="0"/>
                <w:sz w:val="24"/>
                <w:szCs w:val="24"/>
                <w:highlight w:val="none"/>
                <w:lang w:val="en-US" w:eastAsia="zh-CN"/>
              </w:rPr>
            </w:pPr>
          </w:p>
        </w:tc>
      </w:tr>
    </w:tbl>
    <w:p w14:paraId="76D75FCE">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注：资格评审情况填“通过”或“不通过”。</w:t>
      </w:r>
    </w:p>
    <w:p w14:paraId="14E44649">
      <w:pPr>
        <w:rPr>
          <w:rFonts w:hint="eastAsia" w:ascii="宋体" w:hAnsi="宋体" w:eastAsia="宋体" w:cs="宋体"/>
          <w:b w:val="0"/>
          <w:bCs w:val="0"/>
          <w:sz w:val="24"/>
          <w:szCs w:val="24"/>
          <w:highlight w:val="none"/>
          <w:lang w:val="en-US" w:eastAsia="zh-CN"/>
        </w:rPr>
      </w:pPr>
    </w:p>
    <w:p w14:paraId="47589783">
      <w:pPr>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全体成员签名</w:t>
      </w:r>
      <w:r>
        <w:rPr>
          <w:rFonts w:hint="eastAsia" w:ascii="宋体" w:hAnsi="宋体" w:eastAsia="宋体" w:cs="宋体"/>
          <w:b w:val="0"/>
          <w:bCs w:val="0"/>
          <w:sz w:val="24"/>
          <w:szCs w:val="24"/>
          <w:highlight w:val="none"/>
          <w:lang w:val="en-US" w:eastAsia="zh-CN"/>
        </w:rPr>
        <w:t>：                                   评审日期：</w:t>
      </w:r>
    </w:p>
    <w:p w14:paraId="1A10348C">
      <w:pPr>
        <w:rPr>
          <w:rFonts w:hint="eastAsia" w:ascii="宋体" w:hAnsi="宋体" w:eastAsia="宋体" w:cs="宋体"/>
          <w:b w:val="0"/>
          <w:bCs w:val="0"/>
          <w:sz w:val="24"/>
          <w:szCs w:val="24"/>
          <w:highlight w:val="none"/>
          <w:lang w:val="en-US" w:eastAsia="zh-CN"/>
        </w:rPr>
      </w:pPr>
    </w:p>
    <w:p w14:paraId="5F857D15">
      <w:pPr>
        <w:rPr>
          <w:rFonts w:hint="eastAsia" w:ascii="宋体" w:hAnsi="宋体" w:eastAsia="宋体" w:cs="宋体"/>
          <w:b w:val="0"/>
          <w:bCs w:val="0"/>
          <w:sz w:val="24"/>
          <w:szCs w:val="24"/>
          <w:highlight w:val="none"/>
          <w:lang w:val="en-US" w:eastAsia="zh-CN"/>
        </w:rPr>
      </w:pPr>
    </w:p>
    <w:p w14:paraId="215AA1EF">
      <w:pPr>
        <w:rPr>
          <w:rFonts w:hint="eastAsia" w:ascii="宋体" w:hAnsi="宋体" w:eastAsia="宋体" w:cs="宋体"/>
          <w:b w:val="0"/>
          <w:bCs w:val="0"/>
          <w:sz w:val="24"/>
          <w:szCs w:val="24"/>
          <w:highlight w:val="none"/>
          <w:lang w:val="en-US" w:eastAsia="zh-CN"/>
        </w:rPr>
      </w:pPr>
    </w:p>
    <w:p w14:paraId="22CE4280">
      <w:pPr>
        <w:rPr>
          <w:rFonts w:hint="eastAsia" w:ascii="宋体" w:hAnsi="宋体" w:eastAsia="宋体" w:cs="宋体"/>
          <w:b w:val="0"/>
          <w:bCs w:val="0"/>
          <w:sz w:val="24"/>
          <w:szCs w:val="24"/>
          <w:highlight w:val="none"/>
          <w:lang w:val="en-US" w:eastAsia="zh-CN"/>
        </w:rPr>
      </w:pPr>
    </w:p>
    <w:p w14:paraId="3A6FC6E6">
      <w:pPr>
        <w:rPr>
          <w:rFonts w:hint="eastAsia" w:ascii="宋体" w:hAnsi="宋体" w:eastAsia="宋体" w:cs="宋体"/>
          <w:b w:val="0"/>
          <w:bCs w:val="0"/>
          <w:sz w:val="24"/>
          <w:szCs w:val="24"/>
          <w:highlight w:val="none"/>
          <w:lang w:val="en-US" w:eastAsia="zh-CN"/>
        </w:rPr>
      </w:pPr>
    </w:p>
    <w:p w14:paraId="6A29F37D">
      <w:pPr>
        <w:rPr>
          <w:rFonts w:hint="eastAsia" w:ascii="宋体" w:hAnsi="宋体" w:eastAsia="宋体" w:cs="宋体"/>
          <w:b w:val="0"/>
          <w:bCs w:val="0"/>
          <w:sz w:val="24"/>
          <w:szCs w:val="24"/>
          <w:highlight w:val="none"/>
          <w:lang w:val="en-US" w:eastAsia="zh-CN"/>
        </w:rPr>
      </w:pPr>
    </w:p>
    <w:p w14:paraId="75277C43">
      <w:pPr>
        <w:rPr>
          <w:rFonts w:hint="eastAsia" w:ascii="宋体" w:hAnsi="宋体" w:eastAsia="宋体" w:cs="宋体"/>
          <w:b w:val="0"/>
          <w:bCs w:val="0"/>
          <w:sz w:val="24"/>
          <w:szCs w:val="24"/>
          <w:highlight w:val="none"/>
          <w:lang w:val="en-US" w:eastAsia="zh-CN"/>
        </w:rPr>
      </w:pPr>
    </w:p>
    <w:p w14:paraId="405D7619">
      <w:pPr>
        <w:rPr>
          <w:rFonts w:hint="eastAsia" w:ascii="宋体" w:hAnsi="宋体" w:eastAsia="宋体" w:cs="宋体"/>
          <w:b w:val="0"/>
          <w:bCs w:val="0"/>
          <w:sz w:val="24"/>
          <w:szCs w:val="24"/>
          <w:highlight w:val="none"/>
          <w:lang w:val="en-US" w:eastAsia="zh-CN"/>
        </w:rPr>
      </w:pPr>
    </w:p>
    <w:p w14:paraId="5BD0B8F5">
      <w:pPr>
        <w:rPr>
          <w:rFonts w:hint="eastAsia" w:ascii="宋体" w:hAnsi="宋体" w:eastAsia="宋体" w:cs="宋体"/>
          <w:b w:val="0"/>
          <w:bCs w:val="0"/>
          <w:sz w:val="24"/>
          <w:szCs w:val="24"/>
          <w:highlight w:val="none"/>
          <w:lang w:val="en-US" w:eastAsia="zh-CN"/>
        </w:rPr>
      </w:pPr>
    </w:p>
    <w:p w14:paraId="7A974F5F">
      <w:pPr>
        <w:rPr>
          <w:rFonts w:hint="eastAsia" w:ascii="宋体" w:hAnsi="宋体" w:eastAsia="宋体" w:cs="宋体"/>
          <w:b w:val="0"/>
          <w:bCs w:val="0"/>
          <w:sz w:val="24"/>
          <w:szCs w:val="24"/>
          <w:highlight w:val="none"/>
          <w:lang w:val="en-US" w:eastAsia="zh-CN"/>
        </w:rPr>
      </w:pPr>
    </w:p>
    <w:p w14:paraId="4730F69B">
      <w:pPr>
        <w:rPr>
          <w:rFonts w:hint="eastAsia" w:ascii="宋体" w:hAnsi="宋体" w:eastAsia="宋体" w:cs="宋体"/>
          <w:b w:val="0"/>
          <w:bCs w:val="0"/>
          <w:sz w:val="24"/>
          <w:szCs w:val="24"/>
          <w:highlight w:val="none"/>
          <w:lang w:val="en-US" w:eastAsia="zh-CN"/>
        </w:rPr>
      </w:pPr>
    </w:p>
    <w:p w14:paraId="1D876776">
      <w:pPr>
        <w:rPr>
          <w:rFonts w:hint="eastAsia" w:ascii="宋体" w:hAnsi="宋体" w:eastAsia="宋体" w:cs="宋体"/>
          <w:b w:val="0"/>
          <w:bCs w:val="0"/>
          <w:sz w:val="24"/>
          <w:szCs w:val="24"/>
          <w:highlight w:val="none"/>
          <w:lang w:val="en-US" w:eastAsia="zh-CN"/>
        </w:rPr>
      </w:pPr>
    </w:p>
    <w:p w14:paraId="584C63F7">
      <w:pPr>
        <w:rPr>
          <w:rFonts w:hint="eastAsia" w:ascii="宋体" w:hAnsi="宋体" w:eastAsia="宋体" w:cs="宋体"/>
          <w:b w:val="0"/>
          <w:bCs w:val="0"/>
          <w:sz w:val="24"/>
          <w:szCs w:val="24"/>
          <w:highlight w:val="none"/>
          <w:lang w:val="en-US" w:eastAsia="zh-CN"/>
        </w:rPr>
      </w:pPr>
    </w:p>
    <w:p w14:paraId="51397384">
      <w:pPr>
        <w:rPr>
          <w:rFonts w:hint="eastAsia" w:ascii="宋体" w:hAnsi="宋体" w:eastAsia="宋体" w:cs="宋体"/>
          <w:b w:val="0"/>
          <w:bCs w:val="0"/>
          <w:sz w:val="24"/>
          <w:szCs w:val="24"/>
          <w:highlight w:val="none"/>
          <w:lang w:val="en-US" w:eastAsia="zh-CN"/>
        </w:rPr>
      </w:pPr>
    </w:p>
    <w:p w14:paraId="03860D2E">
      <w:pPr>
        <w:rPr>
          <w:rFonts w:hint="eastAsia" w:ascii="宋体" w:hAnsi="宋体" w:eastAsia="宋体" w:cs="宋体"/>
          <w:b w:val="0"/>
          <w:bCs w:val="0"/>
          <w:sz w:val="24"/>
          <w:szCs w:val="24"/>
          <w:highlight w:val="none"/>
          <w:lang w:val="en-US" w:eastAsia="zh-CN"/>
        </w:rPr>
      </w:pPr>
    </w:p>
    <w:p w14:paraId="43B0976F">
      <w:pPr>
        <w:rPr>
          <w:rFonts w:hint="eastAsia" w:ascii="宋体" w:hAnsi="宋体" w:eastAsia="宋体" w:cs="宋体"/>
          <w:b w:val="0"/>
          <w:bCs w:val="0"/>
          <w:sz w:val="24"/>
          <w:szCs w:val="24"/>
          <w:highlight w:val="none"/>
          <w:lang w:val="en-US" w:eastAsia="zh-CN"/>
        </w:rPr>
      </w:pPr>
    </w:p>
    <w:p w14:paraId="0BCB9117">
      <w:pPr>
        <w:rPr>
          <w:rFonts w:hint="eastAsia" w:ascii="宋体" w:hAnsi="宋体" w:eastAsia="宋体" w:cs="宋体"/>
          <w:b w:val="0"/>
          <w:bCs w:val="0"/>
          <w:sz w:val="24"/>
          <w:szCs w:val="24"/>
          <w:highlight w:val="none"/>
          <w:lang w:val="en-US" w:eastAsia="zh-CN"/>
        </w:rPr>
      </w:pPr>
    </w:p>
    <w:p w14:paraId="712FAD35">
      <w:pPr>
        <w:rPr>
          <w:rFonts w:hint="eastAsia" w:ascii="宋体" w:hAnsi="宋体" w:eastAsia="宋体" w:cs="宋体"/>
          <w:b w:val="0"/>
          <w:bCs w:val="0"/>
          <w:sz w:val="24"/>
          <w:szCs w:val="24"/>
          <w:highlight w:val="none"/>
          <w:lang w:val="en-US" w:eastAsia="zh-CN"/>
        </w:rPr>
      </w:pPr>
    </w:p>
    <w:p w14:paraId="54B2964C">
      <w:pPr>
        <w:rPr>
          <w:rFonts w:hint="eastAsia" w:ascii="宋体" w:hAnsi="宋体" w:eastAsia="宋体" w:cs="宋体"/>
          <w:b w:val="0"/>
          <w:bCs w:val="0"/>
          <w:sz w:val="24"/>
          <w:szCs w:val="24"/>
          <w:highlight w:val="none"/>
          <w:lang w:val="en-US" w:eastAsia="zh-CN"/>
        </w:rPr>
      </w:pPr>
    </w:p>
    <w:p w14:paraId="32732DB9">
      <w:pPr>
        <w:rPr>
          <w:rFonts w:hint="eastAsia" w:ascii="宋体" w:hAnsi="宋体" w:eastAsia="宋体" w:cs="宋体"/>
          <w:b w:val="0"/>
          <w:bCs w:val="0"/>
          <w:sz w:val="24"/>
          <w:szCs w:val="24"/>
          <w:highlight w:val="none"/>
          <w:lang w:val="en-US" w:eastAsia="zh-CN"/>
        </w:rPr>
      </w:pPr>
    </w:p>
    <w:p w14:paraId="154A6BCE">
      <w:pPr>
        <w:rPr>
          <w:rFonts w:hint="eastAsia" w:ascii="宋体" w:hAnsi="宋体" w:eastAsia="宋体" w:cs="宋体"/>
          <w:b w:val="0"/>
          <w:bCs w:val="0"/>
          <w:sz w:val="24"/>
          <w:szCs w:val="24"/>
          <w:highlight w:val="none"/>
          <w:lang w:val="en-US" w:eastAsia="zh-CN"/>
        </w:rPr>
      </w:pPr>
    </w:p>
    <w:p w14:paraId="3E9EEEC9">
      <w:pPr>
        <w:rPr>
          <w:rFonts w:hint="eastAsia" w:ascii="宋体" w:hAnsi="宋体" w:eastAsia="宋体" w:cs="宋体"/>
          <w:b w:val="0"/>
          <w:bCs w:val="0"/>
          <w:sz w:val="24"/>
          <w:szCs w:val="24"/>
          <w:highlight w:val="none"/>
          <w:lang w:val="en-US" w:eastAsia="zh-CN"/>
        </w:rPr>
      </w:pPr>
    </w:p>
    <w:p w14:paraId="0B58561E">
      <w:pPr>
        <w:rPr>
          <w:rFonts w:hint="eastAsia" w:ascii="宋体" w:hAnsi="宋体" w:eastAsia="宋体" w:cs="宋体"/>
          <w:b w:val="0"/>
          <w:bCs w:val="0"/>
          <w:sz w:val="24"/>
          <w:szCs w:val="24"/>
          <w:highlight w:val="none"/>
          <w:lang w:val="en-US" w:eastAsia="zh-CN"/>
        </w:rPr>
      </w:pPr>
    </w:p>
    <w:p w14:paraId="3F67671A">
      <w:pPr>
        <w:rPr>
          <w:rFonts w:hint="eastAsia" w:ascii="宋体" w:hAnsi="宋体" w:eastAsia="宋体" w:cs="宋体"/>
          <w:b w:val="0"/>
          <w:bCs w:val="0"/>
          <w:sz w:val="24"/>
          <w:szCs w:val="24"/>
          <w:highlight w:val="none"/>
          <w:lang w:val="en-US" w:eastAsia="zh-CN"/>
        </w:rPr>
      </w:pPr>
    </w:p>
    <w:p w14:paraId="455F83B5">
      <w:pPr>
        <w:rPr>
          <w:rFonts w:hint="eastAsia" w:ascii="宋体" w:hAnsi="宋体" w:eastAsia="宋体" w:cs="宋体"/>
          <w:b w:val="0"/>
          <w:bCs w:val="0"/>
          <w:sz w:val="24"/>
          <w:szCs w:val="24"/>
          <w:highlight w:val="none"/>
          <w:lang w:val="en-US" w:eastAsia="zh-CN"/>
        </w:rPr>
      </w:pPr>
    </w:p>
    <w:p w14:paraId="0550FF1B">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p>
    <w:p w14:paraId="45E8C02D">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p>
    <w:p w14:paraId="4CA94905">
      <w:pPr>
        <w:pStyle w:val="17"/>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四</w:t>
      </w:r>
      <w:r>
        <w:rPr>
          <w:rFonts w:hint="eastAsia" w:ascii="宋体" w:hAnsi="宋体" w:eastAsia="宋体" w:cs="宋体"/>
          <w:b/>
          <w:bCs/>
          <w:sz w:val="44"/>
          <w:szCs w:val="44"/>
          <w:highlight w:val="none"/>
        </w:rPr>
        <w:t>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w:t>
      </w:r>
      <w:r>
        <w:rPr>
          <w:rFonts w:hint="eastAsia" w:ascii="宋体" w:hAnsi="宋体" w:eastAsia="宋体" w:cs="宋体"/>
          <w:b/>
          <w:bCs/>
          <w:sz w:val="44"/>
          <w:szCs w:val="44"/>
          <w:highlight w:val="none"/>
          <w:lang w:val="en-US" w:eastAsia="zh-CN"/>
        </w:rPr>
        <w:t>参评文件格式</w:t>
      </w:r>
    </w:p>
    <w:p w14:paraId="651C316B">
      <w:pPr>
        <w:rPr>
          <w:rFonts w:hint="eastAsia" w:eastAsia="宋体"/>
          <w:highlight w:val="none"/>
          <w:lang w:val="en-US" w:eastAsia="zh-CN"/>
        </w:rPr>
      </w:pPr>
    </w:p>
    <w:p w14:paraId="2917C717">
      <w:pPr>
        <w:ind w:firstLine="560"/>
        <w:jc w:val="right"/>
        <w:rPr>
          <w:rFonts w:hint="eastAsia" w:ascii="宋体" w:hAnsi="宋体"/>
          <w:sz w:val="24"/>
          <w:szCs w:val="24"/>
          <w:highlight w:val="none"/>
        </w:rPr>
      </w:pPr>
      <w:bookmarkStart w:id="6" w:name="_Toc6727973"/>
      <w:bookmarkStart w:id="7" w:name="_Toc202252034"/>
      <w:bookmarkStart w:id="8" w:name="_Toc202819878"/>
      <w:bookmarkStart w:id="9" w:name="_Toc202816996"/>
      <w:bookmarkStart w:id="10" w:name="_Toc202251075"/>
      <w:bookmarkStart w:id="11" w:name="_Toc202251700"/>
      <w:bookmarkStart w:id="12" w:name="_Toc202820351"/>
      <w:bookmarkStart w:id="13" w:name="_Toc20379"/>
      <w:bookmarkStart w:id="14" w:name="_Toc32977098"/>
      <w:bookmarkStart w:id="15" w:name="_Toc449531300"/>
      <w:bookmarkStart w:id="16" w:name="_Toc202254105"/>
      <w:bookmarkStart w:id="17" w:name="_Toc259090982"/>
      <w:bookmarkStart w:id="18" w:name="_Toc6397152"/>
      <w:bookmarkStart w:id="19" w:name="_Toc276645579"/>
    </w:p>
    <w:p w14:paraId="2E5C22A9">
      <w:pPr>
        <w:pStyle w:val="5"/>
        <w:spacing w:before="120" w:after="120"/>
        <w:rPr>
          <w:rFonts w:hint="eastAsia" w:ascii="宋体" w:hAnsi="宋体"/>
          <w:sz w:val="24"/>
          <w:szCs w:val="24"/>
          <w:highlight w:val="none"/>
        </w:rPr>
      </w:pPr>
    </w:p>
    <w:p w14:paraId="1E5DC375">
      <w:pPr>
        <w:pStyle w:val="13"/>
        <w:spacing w:before="15"/>
        <w:ind w:firstLine="261"/>
        <w:rPr>
          <w:rFonts w:hint="eastAsia"/>
          <w:b/>
          <w:sz w:val="24"/>
          <w:highlight w:val="none"/>
        </w:rPr>
      </w:pPr>
    </w:p>
    <w:p w14:paraId="4A628879">
      <w:pPr>
        <w:ind w:firstLine="964"/>
        <w:jc w:val="center"/>
        <w:rPr>
          <w:rFonts w:hint="eastAsia" w:ascii="宋体" w:hAnsi="宋体"/>
          <w:b/>
          <w:bCs/>
          <w:sz w:val="24"/>
          <w:szCs w:val="24"/>
          <w:highlight w:val="none"/>
        </w:rPr>
      </w:pPr>
      <w:r>
        <w:rPr>
          <w:rFonts w:hint="eastAsia" w:ascii="宋体" w:hAnsi="宋体"/>
          <w:b/>
          <w:bCs/>
          <w:sz w:val="84"/>
          <w:szCs w:val="84"/>
          <w:highlight w:val="none"/>
          <w:lang w:val="en-US" w:eastAsia="zh-CN"/>
        </w:rPr>
        <w:t>参评</w:t>
      </w:r>
      <w:r>
        <w:rPr>
          <w:rFonts w:hint="eastAsia" w:ascii="宋体" w:hAnsi="宋体"/>
          <w:b/>
          <w:bCs/>
          <w:sz w:val="84"/>
          <w:szCs w:val="84"/>
          <w:highlight w:val="none"/>
        </w:rPr>
        <w:t>文件</w:t>
      </w:r>
    </w:p>
    <w:p w14:paraId="2A391E5D">
      <w:pPr>
        <w:pStyle w:val="13"/>
        <w:spacing w:before="10"/>
        <w:rPr>
          <w:rFonts w:hint="eastAsia"/>
          <w:b/>
          <w:sz w:val="24"/>
          <w:highlight w:val="none"/>
        </w:rPr>
      </w:pPr>
    </w:p>
    <w:p w14:paraId="0BC4C89E">
      <w:pPr>
        <w:autoSpaceDE w:val="0"/>
        <w:autoSpaceDN w:val="0"/>
        <w:spacing w:before="1" w:line="480" w:lineRule="auto"/>
        <w:ind w:firstLine="723"/>
        <w:rPr>
          <w:rFonts w:hint="eastAsia" w:ascii="宋体" w:hAnsi="宋体"/>
          <w:b/>
          <w:bCs/>
          <w:sz w:val="32"/>
          <w:szCs w:val="32"/>
          <w:highlight w:val="none"/>
        </w:rPr>
      </w:pPr>
    </w:p>
    <w:p w14:paraId="256E3186">
      <w:pPr>
        <w:autoSpaceDE w:val="0"/>
        <w:autoSpaceDN w:val="0"/>
        <w:spacing w:before="1" w:line="480" w:lineRule="auto"/>
        <w:ind w:firstLine="723"/>
        <w:rPr>
          <w:rFonts w:hint="eastAsia" w:ascii="宋体" w:hAnsi="宋体"/>
          <w:b/>
          <w:bCs/>
          <w:sz w:val="24"/>
          <w:szCs w:val="24"/>
          <w:highlight w:val="none"/>
        </w:rPr>
      </w:pPr>
    </w:p>
    <w:p w14:paraId="2BC8A2B0">
      <w:pPr>
        <w:pStyle w:val="13"/>
        <w:rPr>
          <w:rFonts w:hint="eastAsia"/>
          <w:sz w:val="24"/>
          <w:highlight w:val="none"/>
        </w:rPr>
      </w:pPr>
    </w:p>
    <w:p w14:paraId="3B944F2A">
      <w:pPr>
        <w:pStyle w:val="13"/>
        <w:rPr>
          <w:rFonts w:hint="eastAsia"/>
          <w:sz w:val="24"/>
          <w:highlight w:val="none"/>
        </w:rPr>
      </w:pPr>
    </w:p>
    <w:p w14:paraId="4AA2F409">
      <w:pPr>
        <w:pStyle w:val="53"/>
        <w:keepNext w:val="0"/>
        <w:keepLines w:val="0"/>
        <w:pageBreakBefore w:val="0"/>
        <w:widowControl w:val="0"/>
        <w:tabs>
          <w:tab w:val="left" w:pos="7573"/>
        </w:tabs>
        <w:kinsoku/>
        <w:wordWrap/>
        <w:overflowPunct/>
        <w:topLinePunct w:val="0"/>
        <w:autoSpaceDE/>
        <w:autoSpaceDN/>
        <w:bidi w:val="0"/>
        <w:adjustRightInd/>
        <w:snapToGrid/>
        <w:spacing w:line="480" w:lineRule="auto"/>
        <w:ind w:left="1200" w:right="0" w:hanging="1200" w:hangingChars="500"/>
        <w:jc w:val="both"/>
        <w:textAlignment w:val="auto"/>
        <w:rPr>
          <w:rFonts w:hint="eastAsia"/>
          <w:sz w:val="24"/>
          <w:szCs w:val="24"/>
          <w:highlight w:val="none"/>
          <w:u w:val="thick"/>
          <w:lang w:val="en-US" w:eastAsia="zh-CN"/>
        </w:rPr>
      </w:pPr>
      <w:r>
        <w:rPr>
          <w:rFonts w:hint="eastAsia"/>
          <w:sz w:val="24"/>
          <w:szCs w:val="24"/>
          <w:highlight w:val="none"/>
          <w:lang w:val="en-US" w:eastAsia="zh-CN"/>
        </w:rPr>
        <w:t>项目名称</w:t>
      </w:r>
      <w:r>
        <w:rPr>
          <w:rFonts w:hint="eastAsia"/>
          <w:sz w:val="24"/>
          <w:szCs w:val="24"/>
          <w:highlight w:val="none"/>
        </w:rPr>
        <w:t>：</w:t>
      </w:r>
      <w:r>
        <w:rPr>
          <w:rFonts w:hint="eastAsia"/>
          <w:sz w:val="24"/>
          <w:szCs w:val="24"/>
          <w:highlight w:val="none"/>
          <w:u w:val="thick"/>
        </w:rPr>
        <w:t xml:space="preserve"> </w:t>
      </w:r>
      <w:r>
        <w:rPr>
          <w:rFonts w:hint="eastAsia"/>
          <w:sz w:val="24"/>
          <w:szCs w:val="24"/>
          <w:highlight w:val="none"/>
          <w:u w:val="thick"/>
          <w:lang w:val="en-US" w:eastAsia="zh-CN"/>
        </w:rPr>
        <w:t>中山市公共交通运输集团有限公司城东汽车修配厂城东车间新站场制作工具柜服务</w:t>
      </w:r>
    </w:p>
    <w:p w14:paraId="2EA565CA">
      <w:pPr>
        <w:pStyle w:val="53"/>
        <w:keepNext w:val="0"/>
        <w:keepLines w:val="0"/>
        <w:pageBreakBefore w:val="0"/>
        <w:widowControl w:val="0"/>
        <w:tabs>
          <w:tab w:val="left" w:pos="7573"/>
        </w:tabs>
        <w:kinsoku/>
        <w:wordWrap/>
        <w:overflowPunct/>
        <w:topLinePunct w:val="0"/>
        <w:autoSpaceDE/>
        <w:autoSpaceDN/>
        <w:bidi w:val="0"/>
        <w:adjustRightInd/>
        <w:snapToGrid/>
        <w:spacing w:line="480" w:lineRule="auto"/>
        <w:ind w:right="0"/>
        <w:jc w:val="both"/>
        <w:textAlignment w:val="auto"/>
        <w:rPr>
          <w:rFonts w:hint="eastAsia"/>
          <w:sz w:val="24"/>
          <w:szCs w:val="24"/>
          <w:highlight w:val="none"/>
          <w:lang w:val="en-US"/>
        </w:rPr>
      </w:pPr>
      <w:r>
        <w:rPr>
          <w:rFonts w:hint="eastAsia"/>
          <w:spacing w:val="-1"/>
          <w:sz w:val="24"/>
          <w:szCs w:val="24"/>
          <w:highlight w:val="none"/>
          <w:lang w:val="en-US" w:eastAsia="zh-CN"/>
        </w:rPr>
        <w:t>服务</w:t>
      </w:r>
      <w:r>
        <w:rPr>
          <w:rFonts w:hint="eastAsia"/>
          <w:sz w:val="24"/>
          <w:szCs w:val="24"/>
          <w:highlight w:val="none"/>
        </w:rPr>
        <w:t>商全称（公章）：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37B106F">
      <w:pPr>
        <w:pStyle w:val="53"/>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rPr>
      </w:pPr>
      <w:r>
        <w:rPr>
          <w:rFonts w:hint="eastAsia"/>
          <w:sz w:val="24"/>
          <w:szCs w:val="24"/>
          <w:highlight w:val="none"/>
        </w:rPr>
        <w:t>法定代表人（</w:t>
      </w:r>
      <w:r>
        <w:rPr>
          <w:rFonts w:hint="eastAsia"/>
          <w:sz w:val="24"/>
          <w:szCs w:val="24"/>
          <w:highlight w:val="none"/>
          <w:lang w:val="en-US"/>
        </w:rPr>
        <w:t>负责人</w:t>
      </w:r>
      <w:r>
        <w:rPr>
          <w:rFonts w:hint="eastAsia"/>
          <w:sz w:val="24"/>
          <w:szCs w:val="24"/>
          <w:highlight w:val="none"/>
        </w:rPr>
        <w:t>）或被授权</w:t>
      </w:r>
      <w:r>
        <w:rPr>
          <w:rFonts w:hint="eastAsia"/>
          <w:sz w:val="24"/>
          <w:szCs w:val="24"/>
          <w:highlight w:val="none"/>
          <w:lang w:val="en-US"/>
        </w:rPr>
        <w:t>代表</w:t>
      </w:r>
      <w:r>
        <w:rPr>
          <w:rFonts w:hint="eastAsia"/>
          <w:sz w:val="24"/>
          <w:szCs w:val="24"/>
          <w:highlight w:val="none"/>
        </w:rPr>
        <w:t>人（签字或盖章）：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E7F4F50">
      <w:pPr>
        <w:pStyle w:val="53"/>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lang w:val="en-US"/>
        </w:rPr>
      </w:pPr>
      <w:r>
        <w:rPr>
          <w:rFonts w:hint="eastAsia"/>
          <w:sz w:val="24"/>
          <w:szCs w:val="24"/>
          <w:highlight w:val="none"/>
          <w:lang w:val="en-US" w:eastAsia="zh-CN"/>
        </w:rPr>
        <w:t>服务</w:t>
      </w:r>
      <w:r>
        <w:rPr>
          <w:rFonts w:hint="eastAsia"/>
          <w:sz w:val="24"/>
          <w:szCs w:val="24"/>
          <w:highlight w:val="none"/>
        </w:rPr>
        <w:t>商地址：</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2516A181">
      <w:pPr>
        <w:pStyle w:val="53"/>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rPr>
        <w:t>采购联系人：</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rPr>
        <w:t>电 话：</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lang w:val="en-US" w:eastAsia="zh-CN"/>
        </w:rPr>
        <w:t>邮箱</w:t>
      </w:r>
      <w:r>
        <w:rPr>
          <w:rFonts w:hint="eastAsia" w:ascii="宋体" w:hAnsi="宋体" w:cs="宋体"/>
          <w:sz w:val="24"/>
          <w:szCs w:val="24"/>
          <w:highlight w:val="none"/>
        </w:rPr>
        <w:t>：</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p>
    <w:bookmarkEnd w:id="6"/>
    <w:bookmarkEnd w:id="7"/>
    <w:bookmarkEnd w:id="8"/>
    <w:bookmarkEnd w:id="9"/>
    <w:bookmarkEnd w:id="10"/>
    <w:bookmarkEnd w:id="11"/>
    <w:bookmarkEnd w:id="12"/>
    <w:bookmarkEnd w:id="13"/>
    <w:bookmarkEnd w:id="14"/>
    <w:bookmarkEnd w:id="15"/>
    <w:bookmarkEnd w:id="16"/>
    <w:bookmarkEnd w:id="17"/>
    <w:bookmarkEnd w:id="18"/>
    <w:bookmarkEnd w:id="19"/>
    <w:p w14:paraId="348916D7">
      <w:pPr>
        <w:spacing w:before="24" w:beforeLines="10" w:after="24" w:afterLines="10" w:line="360" w:lineRule="auto"/>
        <w:rPr>
          <w:rFonts w:hint="eastAsia" w:ascii="宋体" w:hAnsi="宋体"/>
          <w:color w:val="000000"/>
          <w:sz w:val="24"/>
          <w:szCs w:val="24"/>
          <w:highlight w:val="none"/>
        </w:rPr>
      </w:pPr>
      <w:r>
        <w:rPr>
          <w:rFonts w:hint="eastAsia" w:ascii="宋体" w:hAnsi="宋体"/>
          <w:color w:val="000000"/>
          <w:sz w:val="24"/>
          <w:szCs w:val="24"/>
          <w:highlight w:val="none"/>
        </w:rPr>
        <w:tab/>
      </w:r>
      <w:r>
        <w:rPr>
          <w:rFonts w:hint="eastAsia" w:ascii="宋体" w:hAnsi="宋体"/>
          <w:color w:val="000000"/>
          <w:sz w:val="24"/>
          <w:szCs w:val="24"/>
          <w:highlight w:val="none"/>
        </w:rPr>
        <w:tab/>
      </w:r>
    </w:p>
    <w:p w14:paraId="0AA1AA66">
      <w:pPr>
        <w:pStyle w:val="76"/>
        <w:ind w:firstLine="482"/>
        <w:rPr>
          <w:rFonts w:hint="eastAsia" w:ascii="宋体" w:hAnsi="宋体" w:cs="宋体"/>
          <w:b/>
          <w:bCs/>
          <w:sz w:val="24"/>
          <w:szCs w:val="24"/>
          <w:highlight w:val="none"/>
        </w:rPr>
      </w:pPr>
    </w:p>
    <w:p w14:paraId="67F4D343">
      <w:pPr>
        <w:pStyle w:val="76"/>
        <w:ind w:firstLine="482"/>
        <w:rPr>
          <w:rFonts w:hint="eastAsia" w:ascii="宋体" w:hAnsi="宋体" w:cs="宋体"/>
          <w:b/>
          <w:bCs/>
          <w:sz w:val="24"/>
          <w:szCs w:val="24"/>
          <w:highlight w:val="none"/>
        </w:rPr>
      </w:pPr>
    </w:p>
    <w:p w14:paraId="20D9DDDB">
      <w:pPr>
        <w:pStyle w:val="76"/>
        <w:ind w:firstLine="482"/>
        <w:rPr>
          <w:rFonts w:hint="eastAsia" w:ascii="宋体" w:hAnsi="宋体" w:cs="宋体"/>
          <w:b/>
          <w:bCs/>
          <w:sz w:val="24"/>
          <w:szCs w:val="24"/>
          <w:highlight w:val="none"/>
        </w:rPr>
      </w:pPr>
    </w:p>
    <w:p w14:paraId="632794D4">
      <w:pPr>
        <w:pStyle w:val="76"/>
        <w:ind w:firstLine="482"/>
        <w:rPr>
          <w:rFonts w:hint="eastAsia" w:ascii="宋体" w:hAnsi="宋体" w:cs="宋体"/>
          <w:b/>
          <w:bCs/>
          <w:sz w:val="24"/>
          <w:szCs w:val="24"/>
          <w:highlight w:val="none"/>
        </w:rPr>
      </w:pPr>
    </w:p>
    <w:p w14:paraId="3ACC8CC0">
      <w:pPr>
        <w:pStyle w:val="76"/>
        <w:ind w:firstLine="482"/>
        <w:rPr>
          <w:rFonts w:hint="eastAsia" w:ascii="宋体" w:hAnsi="宋体" w:cs="宋体"/>
          <w:b/>
          <w:bCs/>
          <w:sz w:val="24"/>
          <w:szCs w:val="24"/>
          <w:highlight w:val="none"/>
        </w:rPr>
      </w:pPr>
    </w:p>
    <w:p w14:paraId="3EC3BBC1">
      <w:pPr>
        <w:pStyle w:val="76"/>
        <w:ind w:firstLine="482"/>
        <w:rPr>
          <w:rFonts w:hint="eastAsia" w:ascii="宋体" w:hAnsi="宋体" w:cs="宋体"/>
          <w:b/>
          <w:bCs/>
          <w:sz w:val="24"/>
          <w:szCs w:val="24"/>
          <w:highlight w:val="none"/>
        </w:rPr>
      </w:pPr>
    </w:p>
    <w:p w14:paraId="45ED9E13">
      <w:pPr>
        <w:pStyle w:val="76"/>
        <w:ind w:firstLine="482"/>
        <w:rPr>
          <w:rFonts w:hint="eastAsia" w:ascii="宋体" w:hAnsi="宋体" w:cs="宋体"/>
          <w:b/>
          <w:bCs/>
          <w:sz w:val="24"/>
          <w:szCs w:val="24"/>
          <w:highlight w:val="none"/>
        </w:rPr>
      </w:pPr>
    </w:p>
    <w:p w14:paraId="291ADA86">
      <w:pPr>
        <w:pStyle w:val="76"/>
        <w:ind w:firstLine="482"/>
        <w:rPr>
          <w:rFonts w:hint="eastAsia" w:ascii="宋体" w:hAnsi="宋体" w:cs="宋体"/>
          <w:b/>
          <w:bCs/>
          <w:sz w:val="24"/>
          <w:szCs w:val="24"/>
          <w:highlight w:val="none"/>
        </w:rPr>
      </w:pPr>
    </w:p>
    <w:p w14:paraId="39A13020">
      <w:pPr>
        <w:pStyle w:val="76"/>
        <w:ind w:firstLine="482"/>
        <w:rPr>
          <w:rFonts w:hint="eastAsia" w:ascii="宋体" w:hAnsi="宋体" w:cs="宋体"/>
          <w:b/>
          <w:bCs/>
          <w:sz w:val="24"/>
          <w:szCs w:val="24"/>
          <w:highlight w:val="none"/>
        </w:rPr>
      </w:pPr>
    </w:p>
    <w:p w14:paraId="04C1B126">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14:paraId="7E7DE94A">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14:paraId="0C337ACE">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格式1</w:t>
      </w:r>
      <w:r>
        <w:rPr>
          <w:rFonts w:hint="eastAsia" w:ascii="宋体" w:hAnsi="宋体" w:eastAsia="宋体" w:cs="Times New Roman"/>
          <w:b/>
          <w:bCs/>
          <w:kern w:val="2"/>
          <w:sz w:val="28"/>
          <w:szCs w:val="28"/>
          <w:highlight w:val="none"/>
          <w:lang w:val="en-US" w:eastAsia="zh-CN" w:bidi="ar-SA"/>
        </w:rPr>
        <w:t>承诺函</w:t>
      </w:r>
    </w:p>
    <w:p w14:paraId="118F2664">
      <w:pPr>
        <w:spacing w:line="360" w:lineRule="auto"/>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承 诺 函</w:t>
      </w:r>
    </w:p>
    <w:p w14:paraId="41E33443">
      <w:pPr>
        <w:keepNext w:val="0"/>
        <w:keepLines w:val="0"/>
        <w:pageBreakBefore w:val="0"/>
        <w:tabs>
          <w:tab w:val="left" w:pos="900"/>
        </w:tabs>
        <w:kinsoku/>
        <w:wordWrap/>
        <w:overflowPunct/>
        <w:topLinePunct w:val="0"/>
        <w:bidi w:val="0"/>
        <w:spacing w:line="360" w:lineRule="auto"/>
        <w:rPr>
          <w:rFonts w:ascii="仿宋_GB2312" w:eastAsia="仿宋_GB2312"/>
          <w:bCs/>
          <w:sz w:val="24"/>
          <w:highlight w:val="none"/>
        </w:rPr>
      </w:pPr>
    </w:p>
    <w:p w14:paraId="74285386">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b/>
          <w:sz w:val="24"/>
          <w:szCs w:val="24"/>
          <w:highlight w:val="none"/>
        </w:rPr>
        <w:t>致：</w:t>
      </w:r>
      <w:r>
        <w:rPr>
          <w:rFonts w:hint="eastAsia" w:ascii="宋体" w:hAnsi="宋体"/>
          <w:b/>
          <w:sz w:val="24"/>
          <w:szCs w:val="24"/>
          <w:highlight w:val="none"/>
          <w:lang w:val="en-US" w:eastAsia="zh-CN"/>
        </w:rPr>
        <w:t>中山市公共交通运输集团</w:t>
      </w:r>
      <w:r>
        <w:rPr>
          <w:rFonts w:hint="eastAsia" w:ascii="宋体" w:hAnsi="宋体"/>
          <w:b/>
          <w:sz w:val="24"/>
          <w:szCs w:val="24"/>
          <w:highlight w:val="none"/>
        </w:rPr>
        <w:t>有限公司</w:t>
      </w:r>
    </w:p>
    <w:p w14:paraId="0912651C">
      <w:pPr>
        <w:keepNext w:val="0"/>
        <w:keepLines w:val="0"/>
        <w:pageBreakBefore w:val="0"/>
        <w:tabs>
          <w:tab w:val="left" w:pos="900"/>
        </w:tabs>
        <w:kinsoku/>
        <w:wordWrap/>
        <w:overflowPunct/>
        <w:topLinePunct w:val="0"/>
        <w:bidi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lang w:val="en-US" w:eastAsia="zh-CN"/>
        </w:rPr>
        <w:t>中山市公共交通运输集团有限公司城东汽车修配厂城东车间新站场制作工具柜服务</w:t>
      </w:r>
      <w:r>
        <w:rPr>
          <w:rFonts w:hint="eastAsia" w:ascii="宋体" w:hAnsi="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cs="宋体"/>
          <w:bCs/>
          <w:sz w:val="24"/>
          <w:highlight w:val="none"/>
          <w:lang w:val="en-US" w:eastAsia="zh-CN"/>
        </w:rPr>
        <w:t>评选</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rPr>
        <w:t>（</w:t>
      </w:r>
      <w:r>
        <w:rPr>
          <w:rFonts w:hint="eastAsia" w:ascii="宋体" w:hAnsi="宋体" w:eastAsia="宋体" w:cs="宋体"/>
          <w:bCs/>
          <w:sz w:val="24"/>
          <w:highlight w:val="none"/>
          <w:u w:val="none"/>
          <w:lang w:val="en-US" w:eastAsia="zh-CN"/>
        </w:rPr>
        <w:t>服务商</w:t>
      </w:r>
      <w:r>
        <w:rPr>
          <w:rFonts w:hint="eastAsia" w:ascii="宋体" w:hAnsi="宋体" w:eastAsia="宋体" w:cs="宋体"/>
          <w:bCs/>
          <w:sz w:val="24"/>
          <w:highlight w:val="none"/>
          <w:u w:val="non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lang w:val="en-US" w:eastAsia="zh-CN"/>
        </w:rPr>
        <w:t>（</w:t>
      </w:r>
      <w:r>
        <w:rPr>
          <w:rFonts w:hint="eastAsia"/>
          <w:sz w:val="24"/>
          <w:highlight w:val="none"/>
        </w:rPr>
        <w:t>被授权人的姓名</w:t>
      </w:r>
      <w:r>
        <w:rPr>
          <w:rFonts w:hint="eastAsia"/>
          <w:spacing w:val="-17"/>
          <w:sz w:val="24"/>
          <w:highlight w:val="none"/>
        </w:rPr>
        <w:t>、</w:t>
      </w:r>
      <w:r>
        <w:rPr>
          <w:rFonts w:hint="eastAsia"/>
          <w:sz w:val="24"/>
          <w:highlight w:val="none"/>
        </w:rPr>
        <w:t>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并作出如下承诺：</w:t>
      </w:r>
    </w:p>
    <w:p w14:paraId="6FF2B68A">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eastAsia="zh-CN"/>
        </w:rPr>
      </w:pPr>
      <w:r>
        <w:rPr>
          <w:rFonts w:hint="eastAsia" w:ascii="宋体" w:hAnsi="宋体" w:eastAsia="宋体" w:cs="宋体"/>
          <w:bCs/>
          <w:sz w:val="24"/>
          <w:highlight w:val="none"/>
        </w:rPr>
        <w:t>1.同意并接受</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文件的各项要求，</w:t>
      </w:r>
      <w:r>
        <w:rPr>
          <w:rFonts w:hint="eastAsia" w:ascii="宋体" w:hAnsi="宋体" w:eastAsia="宋体" w:cs="宋体"/>
          <w:bCs/>
          <w:sz w:val="24"/>
          <w:highlight w:val="none"/>
          <w:lang w:eastAsia="zh-CN"/>
        </w:rPr>
        <w:t>完全接受</w:t>
      </w:r>
      <w:r>
        <w:rPr>
          <w:rFonts w:hint="eastAsia" w:ascii="宋体" w:hAnsi="宋体" w:eastAsia="宋体" w:cs="宋体"/>
          <w:bCs/>
          <w:sz w:val="24"/>
          <w:highlight w:val="none"/>
          <w:lang w:val="en-US" w:eastAsia="zh-CN"/>
        </w:rPr>
        <w:t>采购人设定的全部需求（详见</w:t>
      </w:r>
      <w:r>
        <w:rPr>
          <w:rFonts w:hint="eastAsia" w:ascii="宋体" w:hAnsi="宋体" w:cs="宋体"/>
          <w:b w:val="0"/>
          <w:bCs w:val="0"/>
          <w:color w:val="auto"/>
          <w:sz w:val="24"/>
          <w:szCs w:val="24"/>
          <w:highlight w:val="none"/>
          <w:lang w:val="en-US" w:eastAsia="zh-CN"/>
        </w:rPr>
        <w:t>《需求响应表》</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遵守</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文件中的各项规定，按</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文件的要求提供报价（详见</w:t>
      </w:r>
      <w:r>
        <w:rPr>
          <w:rFonts w:hint="eastAsia" w:ascii="宋体" w:hAnsi="宋体" w:eastAsia="宋体" w:cs="宋体"/>
          <w:bCs/>
          <w:sz w:val="24"/>
          <w:highlight w:val="none"/>
          <w:lang w:val="en-US" w:eastAsia="zh-CN"/>
        </w:rPr>
        <w:t>报价表</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w:t>
      </w:r>
    </w:p>
    <w:p w14:paraId="0A2EE8CE">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文件的所有内容，包括修改文件(如有)和所有已收到的参考资料以及有关附件(如有)，并完全明白，不存在任何含糊不清和误解之处，同意放弃对这些文件所提出的异议和质疑的权利。</w:t>
      </w:r>
    </w:p>
    <w:p w14:paraId="6F653424">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14:paraId="2F7E5389">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我方承诺在本次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文件中提供的一切文件，无论是原件还是复印件均为真实和准确的，绝无任何虚假、伪造和夸大的成份，否则，愿承担相应的后果和法律责任。</w:t>
      </w:r>
    </w:p>
    <w:p w14:paraId="4B50B811">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我方为</w:t>
      </w:r>
      <w:r>
        <w:rPr>
          <w:rFonts w:hint="eastAsia" w:ascii="宋体" w:hAnsi="宋体" w:eastAsia="宋体" w:cs="宋体"/>
          <w:bCs/>
          <w:sz w:val="24"/>
          <w:highlight w:val="none"/>
          <w:lang w:val="zh-CN" w:eastAsia="zh-CN"/>
        </w:rPr>
        <w:t>具有</w:t>
      </w:r>
      <w:r>
        <w:rPr>
          <w:rFonts w:hint="eastAsia" w:ascii="宋体" w:hAnsi="宋体" w:eastAsia="宋体" w:cs="宋体"/>
          <w:bCs/>
          <w:sz w:val="24"/>
          <w:highlight w:val="none"/>
          <w:lang w:val="en-US" w:eastAsia="zh-CN"/>
        </w:rPr>
        <w:t>独立</w:t>
      </w:r>
      <w:r>
        <w:rPr>
          <w:rFonts w:hint="eastAsia" w:ascii="宋体" w:hAnsi="宋体" w:eastAsia="宋体" w:cs="宋体"/>
          <w:bCs/>
          <w:sz w:val="24"/>
          <w:highlight w:val="none"/>
          <w:lang w:val="zh-CN" w:eastAsia="zh-CN"/>
        </w:rPr>
        <w:t>承担民事责任能力的在中华人民共和国境内注册的企业法人或其他社会组织，并独立于</w:t>
      </w:r>
      <w:r>
        <w:rPr>
          <w:rFonts w:hint="eastAsia" w:ascii="宋体" w:hAnsi="宋体" w:eastAsia="宋体" w:cs="宋体"/>
          <w:bCs/>
          <w:sz w:val="24"/>
          <w:highlight w:val="none"/>
          <w:lang w:val="en-US" w:eastAsia="zh-CN"/>
        </w:rPr>
        <w:t>贵方，且非联合体参评报价。</w:t>
      </w:r>
    </w:p>
    <w:p w14:paraId="0E66EECB">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6</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我方与其他参评</w:t>
      </w:r>
      <w:r>
        <w:rPr>
          <w:rFonts w:hint="eastAsia" w:ascii="宋体" w:hAnsi="宋体" w:eastAsia="宋体" w:cs="宋体"/>
          <w:bCs/>
          <w:sz w:val="24"/>
          <w:highlight w:val="none"/>
          <w:lang w:val="en-US" w:eastAsia="zh-CN"/>
        </w:rPr>
        <w:t>服务商间不存在单位负责人为同一人或者存在直接控股、管理关系。</w:t>
      </w:r>
    </w:p>
    <w:p w14:paraId="72A444E7">
      <w:pPr>
        <w:keepNext w:val="0"/>
        <w:keepLines w:val="0"/>
        <w:pageBreakBefore w:val="0"/>
        <w:tabs>
          <w:tab w:val="left" w:pos="900"/>
        </w:tabs>
        <w:kinsoku/>
        <w:wordWrap/>
        <w:overflowPunct/>
        <w:topLinePunct w:val="0"/>
        <w:bidi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7</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rPr>
        <w:t>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承诺，按质、按量、按期履行全部合同责任和义务</w:t>
      </w:r>
      <w:r>
        <w:rPr>
          <w:rFonts w:hint="eastAsia" w:ascii="宋体" w:hAnsi="宋体" w:eastAsia="宋体" w:cs="宋体"/>
          <w:bCs/>
          <w:sz w:val="24"/>
          <w:highlight w:val="none"/>
          <w:lang w:val="en-US" w:eastAsia="zh-CN"/>
        </w:rPr>
        <w:t>。</w:t>
      </w:r>
    </w:p>
    <w:p w14:paraId="6E1BB1D9">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bCs/>
          <w:sz w:val="24"/>
          <w:highlight w:val="none"/>
          <w:lang w:val="en-US" w:eastAsia="zh-CN"/>
        </w:rPr>
        <w:t>8</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我方承诺</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r>
        <w:rPr>
          <w:rFonts w:hint="eastAsia" w:ascii="宋体" w:hAnsi="宋体" w:cs="宋体"/>
          <w:sz w:val="24"/>
          <w:szCs w:val="24"/>
          <w:highlight w:val="none"/>
          <w:lang w:val="en-US" w:eastAsia="zh-CN"/>
        </w:rPr>
        <w:t>。</w:t>
      </w:r>
    </w:p>
    <w:p w14:paraId="600D3457">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34FBD428">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p>
    <w:p w14:paraId="4BEB9A32">
      <w:pPr>
        <w:pStyle w:val="2"/>
        <w:rPr>
          <w:rFonts w:hint="eastAsia"/>
          <w:highlight w:val="none"/>
        </w:rPr>
      </w:pPr>
    </w:p>
    <w:p w14:paraId="49AAA91D">
      <w:pPr>
        <w:pStyle w:val="13"/>
        <w:keepNext w:val="0"/>
        <w:keepLines w:val="0"/>
        <w:pageBreakBefore w:val="0"/>
        <w:widowControl w:val="0"/>
        <w:tabs>
          <w:tab w:val="left" w:pos="7495"/>
        </w:tabs>
        <w:kinsoku/>
        <w:wordWrap/>
        <w:overflowPunct/>
        <w:topLinePunct w:val="0"/>
        <w:autoSpaceDE w:val="0"/>
        <w:autoSpaceDN w:val="0"/>
        <w:bidi w:val="0"/>
        <w:adjustRightInd/>
        <w:snapToGrid/>
        <w:spacing w:line="360" w:lineRule="auto"/>
        <w:textAlignment w:val="auto"/>
        <w:rPr>
          <w:rFonts w:hint="eastAsia"/>
          <w:sz w:val="24"/>
          <w:highlight w:val="none"/>
        </w:rPr>
      </w:pPr>
      <w:r>
        <w:rPr>
          <w:rFonts w:hint="eastAsia"/>
          <w:spacing w:val="-1"/>
          <w:sz w:val="24"/>
          <w:highlight w:val="none"/>
        </w:rPr>
        <w:t>法</w:t>
      </w:r>
      <w:r>
        <w:rPr>
          <w:rFonts w:hint="eastAsia"/>
          <w:sz w:val="24"/>
          <w:highlight w:val="none"/>
        </w:rPr>
        <w:t>定代表人</w:t>
      </w:r>
      <w:r>
        <w:rPr>
          <w:rFonts w:hint="eastAsia"/>
          <w:sz w:val="24"/>
          <w:highlight w:val="none"/>
          <w:lang w:val="en-US" w:eastAsia="zh-CN"/>
        </w:rPr>
        <w:t>（负责人）</w:t>
      </w:r>
      <w:r>
        <w:rPr>
          <w:rFonts w:hint="eastAsia"/>
          <w:sz w:val="24"/>
          <w:highlight w:val="none"/>
        </w:rPr>
        <w:t>或被授权人（签字或盖章）：</w:t>
      </w:r>
      <w:r>
        <w:rPr>
          <w:rFonts w:hint="eastAsia"/>
          <w:sz w:val="24"/>
          <w:highlight w:val="none"/>
          <w:u w:val="single"/>
        </w:rPr>
        <w:t xml:space="preserve"> </w:t>
      </w:r>
      <w:r>
        <w:rPr>
          <w:rFonts w:hint="eastAsia"/>
          <w:sz w:val="24"/>
          <w:highlight w:val="none"/>
          <w:u w:val="single"/>
        </w:rPr>
        <w:tab/>
      </w:r>
    </w:p>
    <w:p w14:paraId="446CA5CA">
      <w:pPr>
        <w:pStyle w:val="13"/>
        <w:keepNext w:val="0"/>
        <w:keepLines w:val="0"/>
        <w:pageBreakBefore w:val="0"/>
        <w:widowControl w:val="0"/>
        <w:tabs>
          <w:tab w:val="left" w:pos="5280"/>
        </w:tabs>
        <w:kinsoku/>
        <w:wordWrap/>
        <w:overflowPunct/>
        <w:topLinePunct w:val="0"/>
        <w:autoSpaceDE w:val="0"/>
        <w:autoSpaceDN w:val="0"/>
        <w:bidi w:val="0"/>
        <w:adjustRightInd/>
        <w:snapToGrid/>
        <w:spacing w:line="360" w:lineRule="auto"/>
        <w:textAlignment w:val="auto"/>
        <w:rPr>
          <w:rFonts w:hint="eastAsia"/>
          <w:sz w:val="24"/>
          <w:highlight w:val="none"/>
        </w:rPr>
      </w:pPr>
      <w:r>
        <w:rPr>
          <w:rFonts w:hint="eastAsia"/>
          <w:sz w:val="24"/>
          <w:highlight w:val="none"/>
          <w:lang w:eastAsia="zh-CN"/>
        </w:rPr>
        <w:t>服务</w:t>
      </w:r>
      <w:r>
        <w:rPr>
          <w:rFonts w:hint="eastAsia"/>
          <w:sz w:val="24"/>
          <w:highlight w:val="none"/>
        </w:rPr>
        <w:t>商名称（</w:t>
      </w:r>
      <w:r>
        <w:rPr>
          <w:rFonts w:hint="eastAsia"/>
          <w:sz w:val="24"/>
          <w:highlight w:val="none"/>
          <w:lang w:val="en-US" w:eastAsia="zh-CN"/>
        </w:rPr>
        <w:t>盖章</w:t>
      </w:r>
      <w:r>
        <w:rPr>
          <w:rFonts w:hint="eastAsia"/>
          <w:sz w:val="24"/>
          <w:highlight w:val="none"/>
        </w:rPr>
        <w:t>）：</w:t>
      </w:r>
      <w:r>
        <w:rPr>
          <w:rFonts w:hint="eastAsia"/>
          <w:sz w:val="24"/>
          <w:highlight w:val="none"/>
          <w:u w:val="single"/>
        </w:rPr>
        <w:t xml:space="preserve"> </w:t>
      </w:r>
      <w:r>
        <w:rPr>
          <w:rFonts w:hint="eastAsia"/>
          <w:sz w:val="24"/>
          <w:highlight w:val="none"/>
          <w:u w:val="single"/>
        </w:rPr>
        <w:tab/>
      </w:r>
      <w:r>
        <w:rPr>
          <w:rFonts w:hint="eastAsia"/>
          <w:sz w:val="24"/>
          <w:highlight w:val="none"/>
          <w:u w:val="single"/>
        </w:rPr>
        <w:t xml:space="preserve">                  </w:t>
      </w:r>
    </w:p>
    <w:p w14:paraId="21989BF1">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sz w:val="24"/>
          <w:szCs w:val="24"/>
          <w:highlight w:val="none"/>
        </w:rPr>
        <w:t>签发日期：</w:t>
      </w:r>
      <w:r>
        <w:rPr>
          <w:rFonts w:hint="eastAsia" w:ascii="宋体" w:hAnsi="宋体"/>
          <w:sz w:val="24"/>
          <w:szCs w:val="24"/>
          <w:highlight w:val="none"/>
          <w:u w:val="single"/>
        </w:rPr>
        <w:t xml:space="preserve"> </w:t>
      </w:r>
      <w:r>
        <w:rPr>
          <w:rFonts w:hint="eastAsia" w:ascii="宋体" w:hAnsi="宋体"/>
          <w:sz w:val="24"/>
          <w:szCs w:val="24"/>
          <w:highlight w:val="none"/>
          <w:u w:val="single"/>
        </w:rPr>
        <w:tab/>
      </w:r>
      <w:r>
        <w:rPr>
          <w:rFonts w:hint="eastAsia" w:ascii="宋体" w:hAnsi="宋体"/>
          <w:sz w:val="24"/>
          <w:szCs w:val="24"/>
          <w:highlight w:val="none"/>
          <w:u w:val="single"/>
        </w:rPr>
        <w:t xml:space="preserve">                            </w:t>
      </w:r>
    </w:p>
    <w:p w14:paraId="4D9B6927">
      <w:pPr>
        <w:spacing w:line="360" w:lineRule="auto"/>
        <w:jc w:val="center"/>
        <w:rPr>
          <w:rFonts w:hint="default" w:ascii="宋体" w:hAnsi="宋体" w:eastAsia="宋体" w:cs="Times New Roman"/>
          <w:b/>
          <w:sz w:val="24"/>
          <w:szCs w:val="24"/>
          <w:highlight w:val="none"/>
          <w:lang w:val="en-US"/>
        </w:rPr>
      </w:pPr>
      <w:r>
        <w:rPr>
          <w:rFonts w:hint="eastAsia" w:ascii="宋体" w:hAnsi="宋体" w:cs="Times New Roman"/>
          <w:b/>
          <w:bCs/>
          <w:kern w:val="2"/>
          <w:sz w:val="28"/>
          <w:szCs w:val="28"/>
          <w:highlight w:val="none"/>
          <w:lang w:val="en-US" w:eastAsia="zh-CN" w:bidi="ar-SA"/>
        </w:rPr>
        <w:t>格式2</w:t>
      </w:r>
      <w:r>
        <w:rPr>
          <w:rFonts w:hint="eastAsia" w:ascii="宋体" w:hAnsi="宋体" w:eastAsia="宋体" w:cs="Times New Roman"/>
          <w:b/>
          <w:bCs/>
          <w:kern w:val="2"/>
          <w:sz w:val="28"/>
          <w:szCs w:val="28"/>
          <w:highlight w:val="none"/>
          <w:lang w:val="en-US" w:eastAsia="zh-CN" w:bidi="ar-SA"/>
        </w:rPr>
        <w:t>在中华人民共和国境内（不含港、澳、台地区）注册，具有独立法人资格（提供营业执照副本复印件</w:t>
      </w:r>
      <w:r>
        <w:rPr>
          <w:rFonts w:hint="eastAsia" w:ascii="宋体" w:hAnsi="宋体" w:cs="Times New Roman"/>
          <w:b/>
          <w:bCs/>
          <w:kern w:val="2"/>
          <w:sz w:val="28"/>
          <w:szCs w:val="28"/>
          <w:highlight w:val="none"/>
          <w:lang w:val="en-US" w:eastAsia="zh-CN" w:bidi="ar-SA"/>
        </w:rPr>
        <w:t>，</w:t>
      </w:r>
      <w:r>
        <w:rPr>
          <w:rFonts w:hint="eastAsia" w:ascii="宋体" w:hAnsi="宋体" w:eastAsia="宋体" w:cs="Times New Roman"/>
          <w:b/>
          <w:bCs/>
          <w:kern w:val="2"/>
          <w:sz w:val="28"/>
          <w:szCs w:val="28"/>
          <w:highlight w:val="none"/>
          <w:lang w:val="en-US" w:eastAsia="zh-CN" w:bidi="ar-SA"/>
        </w:rPr>
        <w:t>加盖公章）。</w:t>
      </w:r>
    </w:p>
    <w:p w14:paraId="1D617306">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sz w:val="24"/>
          <w:szCs w:val="24"/>
          <w:highlight w:val="none"/>
          <w:lang w:eastAsia="zh-CN"/>
        </w:rPr>
      </w:pPr>
    </w:p>
    <w:p w14:paraId="0EBD8BC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7BB0023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158F2A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89EF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983EE5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038F59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55C864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480E2C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715C07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6CEB4D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CF0C4D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A45DE9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9B59DB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26BFD0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D533FA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A5900C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F4F7FA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68F7A8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0AD4D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BA2D01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547A22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58A101B">
      <w:pPr>
        <w:pStyle w:val="4"/>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格式3</w:t>
      </w:r>
      <w:bookmarkEnd w:id="0"/>
      <w:bookmarkEnd w:id="4"/>
      <w:r>
        <w:rPr>
          <w:rFonts w:hint="eastAsia" w:ascii="宋体" w:hAnsi="宋体" w:eastAsia="宋体" w:cs="Times New Roman"/>
          <w:b/>
          <w:bCs/>
          <w:kern w:val="2"/>
          <w:sz w:val="28"/>
          <w:szCs w:val="28"/>
          <w:highlight w:val="none"/>
          <w:lang w:val="en-US" w:eastAsia="zh-CN" w:bidi="ar-SA"/>
        </w:rPr>
        <w:t>报价一览表</w:t>
      </w:r>
    </w:p>
    <w:p w14:paraId="50D30A28">
      <w:pPr>
        <w:pStyle w:val="5"/>
        <w:spacing w:before="100" w:after="100" w:line="360" w:lineRule="auto"/>
        <w:jc w:val="center"/>
        <w:rPr>
          <w:rFonts w:hint="eastAsia" w:ascii="宋体" w:hAnsi="宋体"/>
          <w:sz w:val="24"/>
          <w:szCs w:val="24"/>
          <w:highlight w:val="none"/>
        </w:rPr>
      </w:pPr>
      <w:bookmarkStart w:id="20" w:name="_Toc201"/>
      <w:bookmarkStart w:id="21" w:name="_Toc23385"/>
      <w:r>
        <w:rPr>
          <w:rFonts w:hint="eastAsia" w:ascii="宋体" w:hAnsi="宋体"/>
          <w:sz w:val="24"/>
          <w:szCs w:val="24"/>
          <w:highlight w:val="none"/>
        </w:rPr>
        <w:t>报</w:t>
      </w:r>
      <w:r>
        <w:rPr>
          <w:rFonts w:hint="eastAsia" w:ascii="宋体" w:hAnsi="宋体"/>
          <w:sz w:val="24"/>
          <w:szCs w:val="24"/>
          <w:highlight w:val="none"/>
          <w:lang w:val="en-US" w:eastAsia="zh-CN"/>
        </w:rPr>
        <w:t xml:space="preserve"> </w:t>
      </w:r>
      <w:r>
        <w:rPr>
          <w:rFonts w:hint="eastAsia" w:ascii="宋体" w:hAnsi="宋体"/>
          <w:sz w:val="24"/>
          <w:szCs w:val="24"/>
          <w:highlight w:val="none"/>
        </w:rPr>
        <w:t>价</w:t>
      </w:r>
      <w:r>
        <w:rPr>
          <w:rFonts w:hint="eastAsia" w:ascii="宋体" w:hAnsi="宋体"/>
          <w:sz w:val="24"/>
          <w:szCs w:val="24"/>
          <w:highlight w:val="none"/>
          <w:lang w:val="en-US" w:eastAsia="zh-CN"/>
        </w:rPr>
        <w:t xml:space="preserve"> </w:t>
      </w:r>
      <w:r>
        <w:rPr>
          <w:rFonts w:hint="eastAsia" w:ascii="宋体" w:hAnsi="宋体"/>
          <w:sz w:val="24"/>
          <w:szCs w:val="24"/>
          <w:highlight w:val="none"/>
        </w:rPr>
        <w:t>表</w:t>
      </w:r>
      <w:bookmarkEnd w:id="20"/>
      <w:bookmarkEnd w:id="21"/>
    </w:p>
    <w:p w14:paraId="21614C1D">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1904F5D6">
      <w:pPr>
        <w:spacing w:line="360" w:lineRule="exact"/>
        <w:rPr>
          <w:rFonts w:hint="eastAsia" w:ascii="宋体" w:hAnsi="宋体"/>
          <w:b/>
          <w:sz w:val="24"/>
          <w:szCs w:val="24"/>
          <w:highlight w:val="none"/>
          <w:u w:val="single"/>
        </w:rPr>
      </w:pPr>
      <w:r>
        <w:rPr>
          <w:rFonts w:hint="eastAsia" w:ascii="宋体" w:hAnsi="宋体"/>
          <w:b/>
          <w:bCs/>
          <w:sz w:val="24"/>
          <w:szCs w:val="24"/>
          <w:highlight w:val="none"/>
        </w:rPr>
        <w:t>项目名称：</w:t>
      </w:r>
      <w:r>
        <w:rPr>
          <w:rFonts w:hint="eastAsia" w:ascii="宋体" w:hAnsi="宋体"/>
          <w:b/>
          <w:bCs/>
          <w:sz w:val="24"/>
          <w:szCs w:val="24"/>
          <w:highlight w:val="none"/>
          <w:lang w:val="en-US" w:eastAsia="zh-CN"/>
        </w:rPr>
        <w:t>中山市公共交通运输集团有限公司城东汽车修配厂城东车间新站场制作工具柜服务</w:t>
      </w:r>
    </w:p>
    <w:p w14:paraId="673DD6FE">
      <w:pPr>
        <w:spacing w:line="360" w:lineRule="exact"/>
        <w:rPr>
          <w:rFonts w:hint="eastAsia" w:ascii="宋体" w:hAnsi="宋体"/>
          <w:b/>
          <w:sz w:val="24"/>
          <w:szCs w:val="24"/>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7829"/>
      </w:tblGrid>
      <w:tr w14:paraId="2169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jc w:val="center"/>
        </w:trPr>
        <w:tc>
          <w:tcPr>
            <w:tcW w:w="1383" w:type="dxa"/>
            <w:noWrap w:val="0"/>
            <w:vAlign w:val="center"/>
          </w:tcPr>
          <w:p w14:paraId="1975CDFD">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rPr>
              <w:t>序号</w:t>
            </w:r>
          </w:p>
        </w:tc>
        <w:tc>
          <w:tcPr>
            <w:tcW w:w="7829" w:type="dxa"/>
            <w:noWrap w:val="0"/>
            <w:vAlign w:val="center"/>
          </w:tcPr>
          <w:p w14:paraId="111E81D7">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rPr>
              <w:t>报价总价</w:t>
            </w:r>
            <w:r>
              <w:rPr>
                <w:rFonts w:hint="eastAsia" w:ascii="宋体" w:hAnsi="宋体"/>
                <w:b/>
                <w:bCs/>
                <w:sz w:val="24"/>
                <w:szCs w:val="24"/>
                <w:highlight w:val="none"/>
              </w:rPr>
              <w:t>（元</w:t>
            </w:r>
            <w:r>
              <w:rPr>
                <w:rFonts w:hint="eastAsia" w:ascii="宋体" w:hAnsi="宋体"/>
                <w:b/>
                <w:bCs/>
                <w:sz w:val="24"/>
                <w:szCs w:val="24"/>
                <w:highlight w:val="none"/>
                <w:lang w:val="en-US" w:eastAsia="zh-CN"/>
              </w:rPr>
              <w:t>，含税</w:t>
            </w:r>
            <w:r>
              <w:rPr>
                <w:rFonts w:hint="eastAsia" w:ascii="宋体" w:hAnsi="宋体"/>
                <w:b/>
                <w:bCs/>
                <w:sz w:val="24"/>
                <w:szCs w:val="24"/>
                <w:highlight w:val="none"/>
              </w:rPr>
              <w:t>）</w:t>
            </w:r>
          </w:p>
        </w:tc>
      </w:tr>
      <w:tr w14:paraId="3AA1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3" w:type="dxa"/>
            <w:noWrap w:val="0"/>
            <w:vAlign w:val="center"/>
          </w:tcPr>
          <w:p w14:paraId="4C475A28">
            <w:pPr>
              <w:snapToGrid w:val="0"/>
              <w:spacing w:line="300" w:lineRule="auto"/>
              <w:jc w:val="center"/>
              <w:rPr>
                <w:rFonts w:hint="eastAsia" w:ascii="宋体" w:hAnsi="宋体"/>
                <w:b w:val="0"/>
                <w:bCs/>
                <w:sz w:val="24"/>
                <w:szCs w:val="24"/>
                <w:highlight w:val="none"/>
              </w:rPr>
            </w:pPr>
            <w:r>
              <w:rPr>
                <w:rFonts w:hint="eastAsia" w:ascii="宋体" w:hAnsi="宋体"/>
                <w:b w:val="0"/>
                <w:bCs/>
                <w:sz w:val="24"/>
                <w:szCs w:val="24"/>
                <w:highlight w:val="none"/>
              </w:rPr>
              <w:t>1</w:t>
            </w:r>
          </w:p>
        </w:tc>
        <w:tc>
          <w:tcPr>
            <w:tcW w:w="7829" w:type="dxa"/>
            <w:noWrap w:val="0"/>
            <w:vAlign w:val="center"/>
          </w:tcPr>
          <w:p w14:paraId="3B49C450">
            <w:pPr>
              <w:snapToGrid w:val="0"/>
              <w:spacing w:line="300" w:lineRule="auto"/>
              <w:jc w:val="both"/>
              <w:rPr>
                <w:rFonts w:hint="eastAsia" w:ascii="宋体" w:hAnsi="宋体"/>
                <w:b/>
                <w:kern w:val="28"/>
                <w:sz w:val="24"/>
                <w:szCs w:val="24"/>
                <w:highlight w:val="none"/>
              </w:rPr>
            </w:pPr>
            <w:r>
              <w:rPr>
                <w:rFonts w:hint="eastAsia" w:ascii="宋体" w:hAnsi="宋体" w:eastAsia="宋体" w:cs="Times New Roman"/>
                <w:b w:val="0"/>
                <w:bCs/>
                <w:sz w:val="24"/>
                <w:szCs w:val="24"/>
                <w:highlight w:val="none"/>
              </w:rPr>
              <w:t>人民币</w:t>
            </w:r>
            <w:r>
              <w:rPr>
                <w:rFonts w:hint="eastAsia" w:ascii="宋体" w:hAnsi="宋体"/>
                <w:b/>
                <w:bCs/>
                <w:sz w:val="24"/>
                <w:szCs w:val="24"/>
                <w:highlight w:val="none"/>
                <w:u w:val="single"/>
              </w:rPr>
              <w:t xml:space="preserve">                              </w:t>
            </w:r>
            <w:r>
              <w:rPr>
                <w:rFonts w:hint="eastAsia" w:ascii="宋体" w:hAnsi="宋体" w:eastAsia="宋体" w:cs="Times New Roman"/>
                <w:b w:val="0"/>
                <w:bCs/>
                <w:sz w:val="24"/>
                <w:szCs w:val="24"/>
                <w:highlight w:val="none"/>
              </w:rPr>
              <w:t xml:space="preserve">                               </w:t>
            </w:r>
          </w:p>
        </w:tc>
      </w:tr>
      <w:tr w14:paraId="4462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83" w:type="dxa"/>
            <w:noWrap w:val="0"/>
            <w:vAlign w:val="center"/>
          </w:tcPr>
          <w:p w14:paraId="1B2CE920">
            <w:pPr>
              <w:snapToGrid w:val="0"/>
              <w:spacing w:line="300" w:lineRule="auto"/>
              <w:jc w:val="center"/>
              <w:rPr>
                <w:rFonts w:hint="eastAsia" w:ascii="宋体" w:hAnsi="宋体" w:eastAsia="宋体"/>
                <w:b w:val="0"/>
                <w:bCs/>
                <w:sz w:val="24"/>
                <w:szCs w:val="24"/>
                <w:highlight w:val="none"/>
                <w:lang w:eastAsia="zh-CN"/>
              </w:rPr>
            </w:pPr>
            <w:r>
              <w:rPr>
                <w:rFonts w:hint="eastAsia" w:ascii="宋体" w:hAnsi="宋体"/>
                <w:b w:val="0"/>
                <w:bCs/>
                <w:sz w:val="24"/>
                <w:szCs w:val="24"/>
                <w:highlight w:val="none"/>
                <w:lang w:val="en-US" w:eastAsia="zh-CN"/>
              </w:rPr>
              <w:t>2</w:t>
            </w:r>
          </w:p>
        </w:tc>
        <w:tc>
          <w:tcPr>
            <w:tcW w:w="7829" w:type="dxa"/>
            <w:noWrap w:val="0"/>
            <w:vAlign w:val="center"/>
          </w:tcPr>
          <w:p w14:paraId="7FECA701">
            <w:pPr>
              <w:spacing w:after="160" w:line="240" w:lineRule="auto"/>
              <w:rPr>
                <w:rFonts w:hint="default" w:ascii="宋体" w:hAnsi="宋体" w:eastAsia="宋体"/>
                <w:sz w:val="24"/>
                <w:szCs w:val="24"/>
                <w:highlight w:val="none"/>
                <w:u w:val="none" w:color="auto"/>
                <w:lang w:val="en-US" w:eastAsia="zh-CN"/>
              </w:rPr>
            </w:pPr>
            <w:r>
              <w:rPr>
                <w:rFonts w:hint="eastAsia" w:ascii="宋体" w:hAnsi="宋体" w:eastAsia="宋体" w:cs="宋体"/>
                <w:b w:val="0"/>
                <w:bCs w:val="0"/>
                <w:color w:val="auto"/>
                <w:sz w:val="24"/>
                <w:szCs w:val="24"/>
                <w:highlight w:val="none"/>
                <w:lang w:val="en-US" w:eastAsia="zh-CN"/>
              </w:rPr>
              <w:t>服务时间：自发出中选通知书之日起</w:t>
            </w:r>
            <w:r>
              <w:rPr>
                <w:rFonts w:hint="eastAsia" w:ascii="宋体" w:hAnsi="宋体" w:cs="宋体"/>
                <w:b w:val="0"/>
                <w:bCs w:val="0"/>
                <w:color w:val="auto"/>
                <w:sz w:val="24"/>
                <w:szCs w:val="24"/>
                <w:highlight w:val="none"/>
                <w:lang w:val="en-US" w:eastAsia="zh-CN"/>
              </w:rPr>
              <w:t>至服务期满之日止</w:t>
            </w:r>
            <w:r>
              <w:rPr>
                <w:rFonts w:hint="eastAsia" w:ascii="宋体" w:hAnsi="宋体" w:eastAsia="宋体" w:cs="宋体"/>
                <w:b w:val="0"/>
                <w:bCs w:val="0"/>
                <w:color w:val="auto"/>
                <w:sz w:val="24"/>
                <w:szCs w:val="24"/>
                <w:highlight w:val="none"/>
                <w:lang w:val="en-US" w:eastAsia="zh-CN"/>
              </w:rPr>
              <w:t>。</w:t>
            </w:r>
          </w:p>
        </w:tc>
      </w:tr>
    </w:tbl>
    <w:p w14:paraId="25B581DE">
      <w:pPr>
        <w:spacing w:line="360" w:lineRule="auto"/>
        <w:rPr>
          <w:rFonts w:hint="eastAsia" w:ascii="宋体" w:hAnsi="宋体"/>
          <w:b/>
          <w:sz w:val="24"/>
          <w:szCs w:val="24"/>
          <w:highlight w:val="none"/>
        </w:rPr>
      </w:pPr>
    </w:p>
    <w:p w14:paraId="6B24D9DF">
      <w:pPr>
        <w:spacing w:line="360" w:lineRule="auto"/>
        <w:rPr>
          <w:rFonts w:hint="eastAsia" w:ascii="宋体" w:hAnsi="宋体"/>
          <w:b/>
          <w:sz w:val="24"/>
          <w:szCs w:val="24"/>
          <w:highlight w:val="none"/>
        </w:rPr>
      </w:pPr>
      <w:r>
        <w:rPr>
          <w:rFonts w:hint="eastAsia" w:ascii="宋体" w:hAnsi="宋体"/>
          <w:b/>
          <w:sz w:val="24"/>
          <w:szCs w:val="24"/>
          <w:highlight w:val="none"/>
        </w:rPr>
        <w:t>说明：</w:t>
      </w:r>
    </w:p>
    <w:p w14:paraId="70D4CD9F">
      <w:pPr>
        <w:numPr>
          <w:ilvl w:val="0"/>
          <w:numId w:val="3"/>
        </w:numPr>
        <w:spacing w:line="360" w:lineRule="auto"/>
        <w:rPr>
          <w:rFonts w:hint="eastAsia" w:ascii="宋体" w:hAnsi="宋体"/>
          <w:b/>
          <w:sz w:val="24"/>
          <w:szCs w:val="24"/>
          <w:highlight w:val="none"/>
        </w:rPr>
      </w:pPr>
      <w:r>
        <w:rPr>
          <w:rFonts w:hint="eastAsia" w:ascii="宋体" w:hAnsi="宋体"/>
          <w:b/>
          <w:sz w:val="24"/>
          <w:szCs w:val="24"/>
          <w:highlight w:val="none"/>
          <w:lang w:val="en-US" w:eastAsia="zh-CN"/>
        </w:rPr>
        <w:t>服务</w:t>
      </w:r>
      <w:r>
        <w:rPr>
          <w:rFonts w:hint="eastAsia" w:ascii="宋体" w:hAnsi="宋体"/>
          <w:b/>
          <w:sz w:val="24"/>
          <w:szCs w:val="24"/>
          <w:highlight w:val="none"/>
        </w:rPr>
        <w:t>商须按要求填写所有信息，不得随意更改本表格式。</w:t>
      </w:r>
    </w:p>
    <w:p w14:paraId="35F1B6E4">
      <w:pPr>
        <w:numPr>
          <w:ilvl w:val="0"/>
          <w:numId w:val="3"/>
        </w:numPr>
        <w:spacing w:line="360" w:lineRule="auto"/>
        <w:rPr>
          <w:rFonts w:hint="eastAsia" w:ascii="宋体" w:hAnsi="宋体"/>
          <w:b/>
          <w:sz w:val="24"/>
          <w:szCs w:val="24"/>
          <w:highlight w:val="none"/>
        </w:rPr>
      </w:pPr>
      <w:r>
        <w:rPr>
          <w:rFonts w:hint="eastAsia" w:ascii="宋体" w:hAnsi="宋体"/>
          <w:b/>
          <w:sz w:val="24"/>
          <w:szCs w:val="24"/>
          <w:highlight w:val="none"/>
          <w:lang w:val="en-US" w:eastAsia="zh-CN"/>
        </w:rPr>
        <w:t>参评</w:t>
      </w:r>
      <w:r>
        <w:rPr>
          <w:rFonts w:hint="eastAsia" w:ascii="宋体" w:hAnsi="宋体"/>
          <w:b/>
          <w:sz w:val="24"/>
          <w:szCs w:val="24"/>
          <w:highlight w:val="none"/>
        </w:rPr>
        <w:t>报价包括</w:t>
      </w:r>
      <w:r>
        <w:rPr>
          <w:rFonts w:hint="eastAsia" w:ascii="宋体" w:hAnsi="宋体"/>
          <w:b/>
          <w:sz w:val="24"/>
          <w:szCs w:val="24"/>
          <w:highlight w:val="none"/>
          <w:lang w:val="en-US" w:eastAsia="zh-CN"/>
        </w:rPr>
        <w:t>已包含该项目服务需求及范围内的一切税费、工时费、加工费、材料费（含五金配套件）、运输费、安装费等实施本项目所需的全部费用</w:t>
      </w:r>
      <w:r>
        <w:rPr>
          <w:rFonts w:hint="eastAsia" w:ascii="宋体" w:hAnsi="宋体"/>
          <w:b/>
          <w:sz w:val="24"/>
          <w:szCs w:val="24"/>
          <w:highlight w:val="none"/>
        </w:rPr>
        <w:t>，不得</w:t>
      </w:r>
      <w:r>
        <w:rPr>
          <w:rFonts w:hint="eastAsia" w:ascii="宋体" w:hAnsi="宋体"/>
          <w:b/>
          <w:sz w:val="24"/>
          <w:szCs w:val="24"/>
          <w:highlight w:val="none"/>
          <w:lang w:val="en-US" w:eastAsia="zh-CN"/>
        </w:rPr>
        <w:t>参评</w:t>
      </w:r>
      <w:r>
        <w:rPr>
          <w:rFonts w:hint="eastAsia" w:ascii="宋体" w:hAnsi="宋体"/>
          <w:b/>
          <w:sz w:val="24"/>
          <w:szCs w:val="24"/>
          <w:highlight w:val="none"/>
        </w:rPr>
        <w:t>后再议价。所有承诺必须执行，不得中</w:t>
      </w:r>
      <w:r>
        <w:rPr>
          <w:rFonts w:hint="eastAsia" w:ascii="宋体" w:hAnsi="宋体"/>
          <w:b/>
          <w:sz w:val="24"/>
          <w:szCs w:val="24"/>
          <w:highlight w:val="none"/>
          <w:lang w:val="en-US" w:eastAsia="zh-CN"/>
        </w:rPr>
        <w:t>选</w:t>
      </w:r>
      <w:r>
        <w:rPr>
          <w:rFonts w:hint="eastAsia" w:ascii="宋体" w:hAnsi="宋体"/>
          <w:b/>
          <w:sz w:val="24"/>
          <w:szCs w:val="24"/>
          <w:highlight w:val="none"/>
        </w:rPr>
        <w:t>后</w:t>
      </w:r>
      <w:r>
        <w:rPr>
          <w:rFonts w:hint="eastAsia" w:ascii="宋体" w:hAnsi="宋体"/>
          <w:b/>
          <w:sz w:val="24"/>
          <w:szCs w:val="24"/>
          <w:highlight w:val="none"/>
          <w:lang w:val="en-US" w:eastAsia="zh-CN"/>
        </w:rPr>
        <w:t>无故放弃</w:t>
      </w:r>
      <w:r>
        <w:rPr>
          <w:rFonts w:hint="eastAsia" w:ascii="宋体" w:hAnsi="宋体"/>
          <w:b/>
          <w:sz w:val="24"/>
          <w:szCs w:val="24"/>
          <w:highlight w:val="none"/>
        </w:rPr>
        <w:t>。</w:t>
      </w:r>
      <w:r>
        <w:rPr>
          <w:rFonts w:hint="eastAsia" w:ascii="宋体" w:hAnsi="宋体"/>
          <w:b/>
          <w:sz w:val="24"/>
          <w:szCs w:val="24"/>
          <w:highlight w:val="none"/>
          <w:lang w:val="en-US" w:eastAsia="zh-CN"/>
        </w:rPr>
        <w:t>对于相关费用参评</w:t>
      </w:r>
      <w:r>
        <w:rPr>
          <w:rFonts w:hint="eastAsia" w:ascii="宋体" w:hAnsi="宋体"/>
          <w:b/>
          <w:sz w:val="24"/>
          <w:szCs w:val="24"/>
          <w:highlight w:val="none"/>
        </w:rPr>
        <w:t>人漏报或不报，采购人将视为该漏报或不报部分的费用已包括在已报的报价中而不</w:t>
      </w:r>
      <w:r>
        <w:rPr>
          <w:rFonts w:hint="eastAsia" w:ascii="宋体" w:hAnsi="宋体"/>
          <w:b/>
          <w:sz w:val="24"/>
          <w:szCs w:val="24"/>
          <w:highlight w:val="none"/>
          <w:lang w:val="en-US" w:eastAsia="zh-CN"/>
        </w:rPr>
        <w:t>再另行</w:t>
      </w:r>
      <w:r>
        <w:rPr>
          <w:rFonts w:hint="eastAsia" w:ascii="宋体" w:hAnsi="宋体"/>
          <w:b/>
          <w:sz w:val="24"/>
          <w:szCs w:val="24"/>
          <w:highlight w:val="none"/>
        </w:rPr>
        <w:t>支付。</w:t>
      </w:r>
    </w:p>
    <w:p w14:paraId="5AA1771B">
      <w:pPr>
        <w:adjustRightInd w:val="0"/>
        <w:snapToGrid w:val="0"/>
        <w:spacing w:line="300" w:lineRule="auto"/>
        <w:rPr>
          <w:rFonts w:hint="eastAsia" w:ascii="宋体" w:hAnsi="宋体"/>
          <w:b/>
          <w:sz w:val="24"/>
          <w:szCs w:val="24"/>
          <w:highlight w:val="none"/>
        </w:rPr>
      </w:pPr>
    </w:p>
    <w:p w14:paraId="38C9A357">
      <w:pPr>
        <w:adjustRightInd w:val="0"/>
        <w:snapToGrid w:val="0"/>
        <w:spacing w:line="300" w:lineRule="auto"/>
        <w:rPr>
          <w:rFonts w:hint="eastAsia" w:ascii="宋体" w:hAnsi="宋体"/>
          <w:b/>
          <w:sz w:val="24"/>
          <w:szCs w:val="24"/>
          <w:highlight w:val="none"/>
        </w:rPr>
      </w:pPr>
    </w:p>
    <w:p w14:paraId="0C4F6363">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1325FA4B">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1E0ADD02">
      <w:pPr>
        <w:keepNext w:val="0"/>
        <w:keepLines w:val="0"/>
        <w:pageBreakBefore w:val="0"/>
        <w:kinsoku/>
        <w:wordWrap/>
        <w:overflowPunct/>
        <w:topLinePunct w:val="0"/>
        <w:bidi w:val="0"/>
        <w:spacing w:line="360" w:lineRule="auto"/>
        <w:rPr>
          <w:rFonts w:hint="eastAsia"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721B3975">
      <w:pPr>
        <w:pStyle w:val="40"/>
        <w:rPr>
          <w:rFonts w:hint="eastAsia" w:ascii="宋体" w:hAnsi="宋体"/>
          <w:sz w:val="24"/>
          <w:szCs w:val="24"/>
          <w:highlight w:val="none"/>
        </w:rPr>
      </w:pPr>
    </w:p>
    <w:p w14:paraId="116BB23B">
      <w:pPr>
        <w:pStyle w:val="40"/>
        <w:rPr>
          <w:rFonts w:hint="eastAsia" w:ascii="宋体" w:hAnsi="宋体"/>
          <w:sz w:val="24"/>
          <w:szCs w:val="24"/>
          <w:highlight w:val="none"/>
        </w:rPr>
      </w:pPr>
    </w:p>
    <w:p w14:paraId="69105545">
      <w:pPr>
        <w:pStyle w:val="40"/>
        <w:rPr>
          <w:rFonts w:hint="eastAsia" w:ascii="宋体" w:hAnsi="宋体"/>
          <w:sz w:val="24"/>
          <w:szCs w:val="24"/>
          <w:highlight w:val="none"/>
        </w:rPr>
      </w:pPr>
    </w:p>
    <w:p w14:paraId="73F963CE">
      <w:pPr>
        <w:pStyle w:val="40"/>
        <w:rPr>
          <w:rFonts w:hint="eastAsia" w:ascii="宋体" w:hAnsi="宋体"/>
          <w:sz w:val="24"/>
          <w:szCs w:val="24"/>
          <w:highlight w:val="none"/>
        </w:rPr>
      </w:pPr>
    </w:p>
    <w:p w14:paraId="64E27AC0">
      <w:pPr>
        <w:pStyle w:val="4"/>
        <w:rPr>
          <w:rFonts w:hint="eastAsia" w:ascii="宋体" w:hAnsi="宋体"/>
          <w:sz w:val="24"/>
          <w:szCs w:val="24"/>
          <w:highlight w:val="none"/>
        </w:rPr>
      </w:pPr>
      <w:r>
        <w:rPr>
          <w:rFonts w:hint="eastAsia" w:ascii="宋体" w:hAnsi="宋体" w:eastAsia="宋体" w:cs="Times New Roman"/>
          <w:b/>
          <w:bCs/>
          <w:kern w:val="2"/>
          <w:sz w:val="28"/>
          <w:szCs w:val="28"/>
          <w:highlight w:val="none"/>
          <w:lang w:val="en-US" w:eastAsia="zh-CN" w:bidi="ar-SA"/>
        </w:rPr>
        <w:t>格式4需求响应表</w:t>
      </w:r>
    </w:p>
    <w:p w14:paraId="0CDAFF21">
      <w:pPr>
        <w:spacing w:after="360" w:afterLines="150" w:line="480" w:lineRule="exact"/>
        <w:jc w:val="center"/>
        <w:rPr>
          <w:rFonts w:hint="eastAsia" w:ascii="宋体" w:hAnsi="宋体"/>
          <w:b/>
          <w:bCs/>
          <w:sz w:val="24"/>
          <w:szCs w:val="24"/>
          <w:highlight w:val="none"/>
        </w:rPr>
      </w:pPr>
      <w:r>
        <w:rPr>
          <w:rFonts w:hint="eastAsia" w:ascii="宋体" w:hAnsi="宋体"/>
          <w:b/>
          <w:bCs/>
          <w:sz w:val="24"/>
          <w:szCs w:val="24"/>
          <w:highlight w:val="none"/>
          <w:lang w:eastAsia="zh-CN"/>
        </w:rPr>
        <w:t>需求</w:t>
      </w:r>
      <w:r>
        <w:rPr>
          <w:rFonts w:hint="eastAsia" w:ascii="宋体" w:hAnsi="宋体"/>
          <w:b/>
          <w:bCs/>
          <w:sz w:val="24"/>
          <w:szCs w:val="24"/>
          <w:highlight w:val="none"/>
        </w:rPr>
        <w:t>响应表</w:t>
      </w:r>
    </w:p>
    <w:p w14:paraId="39AC2C69">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2AE0A197">
      <w:pPr>
        <w:spacing w:line="360" w:lineRule="exact"/>
        <w:rPr>
          <w:rFonts w:hint="eastAsia" w:ascii="宋体" w:hAnsi="宋体"/>
          <w:b/>
          <w:bCs/>
          <w:sz w:val="18"/>
          <w:szCs w:val="18"/>
          <w:highlight w:val="none"/>
          <w:lang w:val="en-US" w:eastAsia="zh-CN"/>
        </w:rPr>
      </w:pPr>
      <w:r>
        <w:rPr>
          <w:rFonts w:hint="eastAsia" w:ascii="宋体" w:hAnsi="宋体"/>
          <w:b/>
          <w:bCs/>
          <w:sz w:val="24"/>
          <w:szCs w:val="24"/>
          <w:highlight w:val="none"/>
        </w:rPr>
        <w:t>项目名称：</w:t>
      </w:r>
      <w:r>
        <w:rPr>
          <w:rFonts w:hint="eastAsia" w:ascii="宋体" w:hAnsi="宋体"/>
          <w:b/>
          <w:bCs/>
          <w:sz w:val="21"/>
          <w:szCs w:val="21"/>
          <w:highlight w:val="none"/>
          <w:lang w:val="en-US" w:eastAsia="zh-CN"/>
        </w:rPr>
        <w:t>中山市公共交通运输集团有限公司城东汽车修配厂城东车间新站场制作工具柜服务</w:t>
      </w:r>
    </w:p>
    <w:tbl>
      <w:tblPr>
        <w:tblStyle w:val="32"/>
        <w:tblpPr w:leftFromText="180" w:rightFromText="180" w:vertAnchor="text" w:horzAnchor="page" w:tblpX="452" w:tblpY="363"/>
        <w:tblOverlap w:val="never"/>
        <w:tblW w:w="11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209"/>
        <w:gridCol w:w="1309"/>
        <w:gridCol w:w="1105"/>
      </w:tblGrid>
      <w:tr w14:paraId="0D56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654" w:type="dxa"/>
            <w:noWrap w:val="0"/>
            <w:vAlign w:val="center"/>
          </w:tcPr>
          <w:p w14:paraId="217B4449">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序号</w:t>
            </w:r>
          </w:p>
        </w:tc>
        <w:tc>
          <w:tcPr>
            <w:tcW w:w="8209" w:type="dxa"/>
            <w:noWrap w:val="0"/>
            <w:vAlign w:val="center"/>
          </w:tcPr>
          <w:p w14:paraId="77E79BFE">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条款要求</w:t>
            </w:r>
          </w:p>
        </w:tc>
        <w:tc>
          <w:tcPr>
            <w:tcW w:w="1309" w:type="dxa"/>
            <w:noWrap w:val="0"/>
            <w:vAlign w:val="center"/>
          </w:tcPr>
          <w:p w14:paraId="0EAE56D8">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响应情况</w:t>
            </w:r>
          </w:p>
        </w:tc>
        <w:tc>
          <w:tcPr>
            <w:tcW w:w="1105" w:type="dxa"/>
            <w:noWrap w:val="0"/>
            <w:vAlign w:val="center"/>
          </w:tcPr>
          <w:p w14:paraId="77C514F4">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偏离说明</w:t>
            </w:r>
          </w:p>
        </w:tc>
      </w:tr>
      <w:tr w14:paraId="3878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4" w:type="dxa"/>
            <w:noWrap w:val="0"/>
            <w:vAlign w:val="center"/>
          </w:tcPr>
          <w:p w14:paraId="60C908CF">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w:t>
            </w:r>
          </w:p>
        </w:tc>
        <w:tc>
          <w:tcPr>
            <w:tcW w:w="8209" w:type="dxa"/>
            <w:noWrap w:val="0"/>
            <w:vAlign w:val="center"/>
          </w:tcPr>
          <w:p w14:paraId="1E0F9C57">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采购数量、材质及规格尺寸：详见第二部分《用户需求书》2.1条款。</w:t>
            </w:r>
          </w:p>
        </w:tc>
        <w:tc>
          <w:tcPr>
            <w:tcW w:w="1309" w:type="dxa"/>
            <w:noWrap w:val="0"/>
            <w:vAlign w:val="center"/>
          </w:tcPr>
          <w:p w14:paraId="0989314E">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16706D6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618C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54" w:type="dxa"/>
            <w:noWrap w:val="0"/>
            <w:vAlign w:val="center"/>
          </w:tcPr>
          <w:p w14:paraId="0A65AF3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w:t>
            </w:r>
          </w:p>
        </w:tc>
        <w:tc>
          <w:tcPr>
            <w:tcW w:w="8209" w:type="dxa"/>
            <w:noWrap w:val="0"/>
            <w:vAlign w:val="center"/>
          </w:tcPr>
          <w:p w14:paraId="21618909">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中选人为本项目提供的板材、五金配件其规格、厚度必须符合国家及采购人提出的有关质量标准。</w:t>
            </w:r>
          </w:p>
        </w:tc>
        <w:tc>
          <w:tcPr>
            <w:tcW w:w="1309" w:type="dxa"/>
            <w:noWrap w:val="0"/>
            <w:vAlign w:val="center"/>
          </w:tcPr>
          <w:p w14:paraId="074A0136">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3163D6A9">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346C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4" w:type="dxa"/>
            <w:noWrap w:val="0"/>
            <w:vAlign w:val="center"/>
          </w:tcPr>
          <w:p w14:paraId="01EDAA71">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w:t>
            </w:r>
          </w:p>
        </w:tc>
        <w:tc>
          <w:tcPr>
            <w:tcW w:w="8209" w:type="dxa"/>
            <w:noWrap w:val="0"/>
            <w:vAlign w:val="center"/>
          </w:tcPr>
          <w:p w14:paraId="0FB8F982">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中选人制作的维修工具柜须结构坚固，无脱焊漏焊，持久耐用，承重力好，外形美观大方，并做好包角包边处理。</w:t>
            </w:r>
          </w:p>
        </w:tc>
        <w:tc>
          <w:tcPr>
            <w:tcW w:w="1309" w:type="dxa"/>
            <w:noWrap w:val="0"/>
            <w:vAlign w:val="center"/>
          </w:tcPr>
          <w:p w14:paraId="3974D9B6">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262F181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336E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noWrap w:val="0"/>
            <w:vAlign w:val="center"/>
          </w:tcPr>
          <w:p w14:paraId="180987CD">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w:t>
            </w:r>
          </w:p>
        </w:tc>
        <w:tc>
          <w:tcPr>
            <w:tcW w:w="8209" w:type="dxa"/>
            <w:noWrap w:val="0"/>
            <w:vAlign w:val="center"/>
          </w:tcPr>
          <w:p w14:paraId="4554F5D6">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中选人须严格按照国家有关劳动安全、卫生及环保等方面标准进行现场制作施工，所涉焊接人员须持有有效的证件，严格遵守采购人现场安全作业要求实施动火作业。</w:t>
            </w:r>
          </w:p>
        </w:tc>
        <w:tc>
          <w:tcPr>
            <w:tcW w:w="1309" w:type="dxa"/>
            <w:noWrap w:val="0"/>
            <w:vAlign w:val="center"/>
          </w:tcPr>
          <w:p w14:paraId="76EF764F">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6D3A2CCF">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51BB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54" w:type="dxa"/>
            <w:noWrap w:val="0"/>
            <w:vAlign w:val="center"/>
          </w:tcPr>
          <w:p w14:paraId="42B960F9">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w:t>
            </w:r>
          </w:p>
        </w:tc>
        <w:tc>
          <w:tcPr>
            <w:tcW w:w="8209" w:type="dxa"/>
            <w:noWrap w:val="0"/>
            <w:vAlign w:val="center"/>
          </w:tcPr>
          <w:p w14:paraId="6ADAB699">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中选人须保证板材、五金配件等材料在运输、加工、安装过程中的安全，外观无损坏等瑕疵，结构无脱落、松动等情况。因中选人原因造成的上述材料损坏和由此产生的修复、退换等费用均由中选人承担。</w:t>
            </w:r>
          </w:p>
        </w:tc>
        <w:tc>
          <w:tcPr>
            <w:tcW w:w="1309" w:type="dxa"/>
            <w:noWrap w:val="0"/>
            <w:vAlign w:val="center"/>
          </w:tcPr>
          <w:p w14:paraId="0CDFDD09">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17E7712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5E9F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54" w:type="dxa"/>
            <w:noWrap w:val="0"/>
            <w:vAlign w:val="center"/>
          </w:tcPr>
          <w:p w14:paraId="0823E324">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6</w:t>
            </w:r>
          </w:p>
        </w:tc>
        <w:tc>
          <w:tcPr>
            <w:tcW w:w="8209" w:type="dxa"/>
            <w:noWrap w:val="0"/>
            <w:vAlign w:val="center"/>
          </w:tcPr>
          <w:p w14:paraId="4FC891C6">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工期要求：自采购人通知之日20个自然日完成维修工具柜新制工作。因中选人原因造成本项目延期所造成的一切影响或导致采购人遭受的相关损失均由中选人承担。</w:t>
            </w:r>
          </w:p>
        </w:tc>
        <w:tc>
          <w:tcPr>
            <w:tcW w:w="1309" w:type="dxa"/>
            <w:noWrap w:val="0"/>
            <w:vAlign w:val="center"/>
          </w:tcPr>
          <w:p w14:paraId="38C5DB75">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1C2A68B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341F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54" w:type="dxa"/>
            <w:noWrap w:val="0"/>
            <w:vAlign w:val="center"/>
          </w:tcPr>
          <w:p w14:paraId="5224863C">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7</w:t>
            </w:r>
          </w:p>
        </w:tc>
        <w:tc>
          <w:tcPr>
            <w:tcW w:w="8209" w:type="dxa"/>
            <w:noWrap w:val="0"/>
            <w:vAlign w:val="center"/>
          </w:tcPr>
          <w:p w14:paraId="127D5DB4">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货物验收：中选人完成服务后，由采购人组织验收。验收过程中，采购人发现质量问题的，在3日内向中选人提出，中选人应自采购人提出问题之日起3日内回复、退换和整改并承担由此产生的费用，退换和整改完毕之日起5日内安排采购人验收。如未按时回复、退换和完成整改，采购人有权拒收。如验收合格，采购人出具验收报告，作为项目付款依据。</w:t>
            </w:r>
          </w:p>
        </w:tc>
        <w:tc>
          <w:tcPr>
            <w:tcW w:w="1309" w:type="dxa"/>
            <w:noWrap w:val="0"/>
            <w:vAlign w:val="center"/>
          </w:tcPr>
          <w:p w14:paraId="728963C5">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45562B9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0726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54" w:type="dxa"/>
            <w:noWrap w:val="0"/>
            <w:vAlign w:val="center"/>
          </w:tcPr>
          <w:p w14:paraId="5B91742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8</w:t>
            </w:r>
          </w:p>
        </w:tc>
        <w:tc>
          <w:tcPr>
            <w:tcW w:w="8209" w:type="dxa"/>
            <w:noWrap w:val="0"/>
            <w:vAlign w:val="center"/>
          </w:tcPr>
          <w:p w14:paraId="700D3B9F">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付款方式：1.合同签订之日起10日内，中选人按照国家相关法律规定和相应行业要求来开具相应税点的增值税专用发票并将发票提供给采购人，采购人收到增值税发票后，应在15个工作日内向中选人以银行汇款转账形式支付服务费应付款的50%。</w:t>
            </w:r>
          </w:p>
          <w:p w14:paraId="3C835480">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2.货物验收合格之日起15日后（如有整改期，则在整改期后），双方无任何关联纠纷且未发生质量索赔事件，向中选人以银行汇款转账形式支付服务费应付款的50%。</w:t>
            </w:r>
          </w:p>
        </w:tc>
        <w:tc>
          <w:tcPr>
            <w:tcW w:w="1309" w:type="dxa"/>
            <w:noWrap w:val="0"/>
            <w:vAlign w:val="center"/>
          </w:tcPr>
          <w:p w14:paraId="7098446C">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6737A6F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47FF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54" w:type="dxa"/>
            <w:noWrap w:val="0"/>
            <w:vAlign w:val="center"/>
          </w:tcPr>
          <w:p w14:paraId="3152321D">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9</w:t>
            </w:r>
          </w:p>
        </w:tc>
        <w:tc>
          <w:tcPr>
            <w:tcW w:w="8209" w:type="dxa"/>
            <w:noWrap w:val="0"/>
            <w:vAlign w:val="center"/>
          </w:tcPr>
          <w:p w14:paraId="05B5E57E">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完全理解并接受对参评供应商的各项须知、规约要求和责任义务。</w:t>
            </w:r>
          </w:p>
        </w:tc>
        <w:tc>
          <w:tcPr>
            <w:tcW w:w="1309" w:type="dxa"/>
            <w:noWrap w:val="0"/>
            <w:vAlign w:val="center"/>
          </w:tcPr>
          <w:p w14:paraId="5F156DAA">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2505E1F0">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4438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14:paraId="13D66E18">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10</w:t>
            </w:r>
          </w:p>
        </w:tc>
        <w:tc>
          <w:tcPr>
            <w:tcW w:w="8209" w:type="dxa"/>
            <w:noWrap w:val="0"/>
            <w:vAlign w:val="center"/>
          </w:tcPr>
          <w:p w14:paraId="0D395602">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同意采购人以任何形式对我方参评文件内容的真实性和有效性进行审查、验证。</w:t>
            </w:r>
          </w:p>
        </w:tc>
        <w:tc>
          <w:tcPr>
            <w:tcW w:w="1309" w:type="dxa"/>
            <w:noWrap w:val="0"/>
            <w:vAlign w:val="center"/>
          </w:tcPr>
          <w:p w14:paraId="13645A1B">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3F899B60">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bl>
    <w:p w14:paraId="3E9A31CA">
      <w:pPr>
        <w:pStyle w:val="2"/>
        <w:spacing w:after="0" w:line="240" w:lineRule="auto"/>
        <w:ind w:left="0" w:leftChars="0"/>
        <w:rPr>
          <w:rFonts w:hint="default" w:ascii="宋体" w:hAnsi="宋体"/>
          <w:b/>
          <w:bCs/>
          <w:sz w:val="24"/>
          <w:szCs w:val="24"/>
          <w:highlight w:val="none"/>
          <w:lang w:val="en-US" w:eastAsia="zh-CN"/>
        </w:rPr>
      </w:pPr>
      <w:r>
        <w:rPr>
          <w:rFonts w:hint="default" w:ascii="宋体" w:hAnsi="宋体"/>
          <w:b/>
          <w:bCs/>
          <w:sz w:val="24"/>
          <w:szCs w:val="24"/>
          <w:highlight w:val="none"/>
          <w:lang w:val="en-US" w:eastAsia="zh-CN"/>
        </w:rPr>
        <w:t>注：对于上述要求，如参评供应商完全响应，则请在“响应情况”栏的“完全响应”框打“√”，对空白或“部分响应”框打“√”视为偏离，请在“偏离说明”栏内扼要说明偏离情况。</w:t>
      </w:r>
    </w:p>
    <w:p w14:paraId="71D0055A">
      <w:pPr>
        <w:spacing w:line="360" w:lineRule="auto"/>
        <w:rPr>
          <w:rFonts w:hint="eastAsia" w:ascii="宋体" w:hAnsi="宋体"/>
          <w:b/>
          <w:sz w:val="24"/>
          <w:szCs w:val="24"/>
          <w:highlight w:val="none"/>
        </w:rPr>
      </w:pPr>
      <w:r>
        <w:rPr>
          <w:rFonts w:hint="eastAsia" w:ascii="宋体" w:hAnsi="宋体"/>
          <w:bCs/>
          <w:sz w:val="24"/>
          <w:szCs w:val="24"/>
          <w:highlight w:val="none"/>
        </w:rPr>
        <w:t xml:space="preserve">         </w:t>
      </w:r>
    </w:p>
    <w:p w14:paraId="0FEDEF6F">
      <w:pPr>
        <w:adjustRightInd w:val="0"/>
        <w:snapToGrid w:val="0"/>
        <w:spacing w:line="300" w:lineRule="auto"/>
        <w:rPr>
          <w:rFonts w:hint="eastAsia" w:ascii="宋体" w:hAnsi="宋体"/>
          <w:b/>
          <w:sz w:val="24"/>
          <w:szCs w:val="24"/>
          <w:highlight w:val="none"/>
        </w:rPr>
      </w:pPr>
    </w:p>
    <w:p w14:paraId="44DC2AFD">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7222236C">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019B6474">
      <w:pPr>
        <w:pStyle w:val="40"/>
        <w:spacing w:line="360" w:lineRule="auto"/>
        <w:rPr>
          <w:rFonts w:hint="eastAsia" w:ascii="宋体" w:hAnsi="宋体" w:cs="Times New Roman"/>
          <w:b/>
          <w:bCs/>
          <w:kern w:val="2"/>
          <w:sz w:val="28"/>
          <w:szCs w:val="28"/>
          <w:highlight w:val="none"/>
          <w:lang w:val="en-US" w:eastAsia="zh-CN" w:bidi="ar-SA"/>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cs="Times New Roman"/>
          <w:b/>
          <w:bCs/>
          <w:kern w:val="2"/>
          <w:sz w:val="28"/>
          <w:szCs w:val="28"/>
          <w:highlight w:val="none"/>
          <w:lang w:val="en-US" w:eastAsia="zh-CN" w:bidi="ar-SA"/>
        </w:rPr>
        <w:br w:type="page"/>
      </w:r>
    </w:p>
    <w:p w14:paraId="1D5DF0F9">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格式5</w:t>
      </w:r>
      <w:r>
        <w:rPr>
          <w:rFonts w:hint="eastAsia" w:ascii="宋体" w:hAnsi="宋体" w:eastAsia="宋体" w:cs="Times New Roman"/>
          <w:b/>
          <w:bCs/>
          <w:kern w:val="2"/>
          <w:sz w:val="28"/>
          <w:szCs w:val="28"/>
          <w:highlight w:val="none"/>
          <w:lang w:val="en-US" w:eastAsia="zh-CN" w:bidi="ar-SA"/>
        </w:rPr>
        <w:t>其他文件</w:t>
      </w:r>
    </w:p>
    <w:p w14:paraId="0DBA0E0E">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528218CE">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服务商认为需要提供的其他资料</w:t>
      </w:r>
    </w:p>
    <w:p w14:paraId="6318CC3C">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4C0413AB">
      <w:pPr>
        <w:pStyle w:val="40"/>
        <w:spacing w:line="360" w:lineRule="auto"/>
        <w:rPr>
          <w:rFonts w:hint="eastAsia" w:ascii="宋体" w:hAnsi="宋体"/>
          <w:sz w:val="24"/>
          <w:szCs w:val="24"/>
          <w:highlight w:val="none"/>
        </w:rPr>
      </w:pPr>
    </w:p>
    <w:p w14:paraId="0F7CAD8B">
      <w:pPr>
        <w:pStyle w:val="40"/>
        <w:spacing w:line="360" w:lineRule="auto"/>
        <w:rPr>
          <w:rFonts w:hint="eastAsia" w:ascii="宋体" w:hAnsi="宋体"/>
          <w:sz w:val="24"/>
          <w:szCs w:val="24"/>
          <w:highlight w:val="none"/>
        </w:rPr>
      </w:pPr>
    </w:p>
    <w:p w14:paraId="55926F87">
      <w:pPr>
        <w:pStyle w:val="40"/>
        <w:spacing w:line="360" w:lineRule="auto"/>
        <w:rPr>
          <w:rFonts w:hint="eastAsia" w:ascii="宋体" w:hAnsi="宋体"/>
          <w:sz w:val="24"/>
          <w:szCs w:val="24"/>
          <w:highlight w:val="none"/>
        </w:rPr>
      </w:pPr>
    </w:p>
    <w:p w14:paraId="6D244FB8">
      <w:pPr>
        <w:pStyle w:val="40"/>
        <w:spacing w:line="360" w:lineRule="auto"/>
        <w:rPr>
          <w:rFonts w:hint="eastAsia" w:ascii="宋体" w:hAnsi="宋体"/>
          <w:sz w:val="24"/>
          <w:szCs w:val="24"/>
          <w:highlight w:val="none"/>
        </w:rPr>
      </w:pPr>
    </w:p>
    <w:p w14:paraId="13CD52A4">
      <w:pPr>
        <w:pStyle w:val="40"/>
        <w:spacing w:line="360" w:lineRule="auto"/>
        <w:rPr>
          <w:rFonts w:hint="eastAsia" w:ascii="宋体" w:hAnsi="宋体"/>
          <w:sz w:val="24"/>
          <w:szCs w:val="24"/>
          <w:highlight w:val="none"/>
        </w:rPr>
      </w:pPr>
    </w:p>
    <w:p w14:paraId="7755C88D">
      <w:pPr>
        <w:pStyle w:val="40"/>
        <w:spacing w:line="360" w:lineRule="auto"/>
        <w:rPr>
          <w:rFonts w:hint="eastAsia" w:ascii="宋体" w:hAnsi="宋体"/>
          <w:sz w:val="24"/>
          <w:szCs w:val="24"/>
          <w:highlight w:val="none"/>
        </w:rPr>
      </w:pPr>
    </w:p>
    <w:p w14:paraId="496AE838">
      <w:pPr>
        <w:pStyle w:val="40"/>
        <w:spacing w:line="360" w:lineRule="auto"/>
        <w:rPr>
          <w:rFonts w:hint="eastAsia" w:ascii="宋体" w:hAnsi="宋体"/>
          <w:sz w:val="24"/>
          <w:szCs w:val="24"/>
          <w:highlight w:val="none"/>
        </w:rPr>
      </w:pPr>
    </w:p>
    <w:p w14:paraId="2795B8CA">
      <w:pPr>
        <w:pStyle w:val="40"/>
        <w:spacing w:line="360" w:lineRule="auto"/>
        <w:rPr>
          <w:rFonts w:hint="eastAsia" w:ascii="宋体" w:hAnsi="宋体"/>
          <w:sz w:val="24"/>
          <w:szCs w:val="24"/>
          <w:highlight w:val="none"/>
        </w:rPr>
      </w:pPr>
    </w:p>
    <w:p w14:paraId="1A35ECA3">
      <w:pPr>
        <w:pStyle w:val="40"/>
        <w:spacing w:line="360" w:lineRule="auto"/>
        <w:rPr>
          <w:rFonts w:hint="eastAsia" w:ascii="宋体" w:hAnsi="宋体"/>
          <w:sz w:val="24"/>
          <w:szCs w:val="24"/>
          <w:highlight w:val="none"/>
        </w:rPr>
      </w:pPr>
    </w:p>
    <w:p w14:paraId="022F964C">
      <w:pPr>
        <w:pStyle w:val="40"/>
        <w:spacing w:line="360" w:lineRule="auto"/>
        <w:rPr>
          <w:rFonts w:hint="eastAsia" w:ascii="宋体" w:hAnsi="宋体"/>
          <w:sz w:val="24"/>
          <w:szCs w:val="24"/>
          <w:highlight w:val="none"/>
        </w:rPr>
      </w:pPr>
    </w:p>
    <w:p w14:paraId="70EF383A">
      <w:pPr>
        <w:pStyle w:val="40"/>
        <w:spacing w:line="360" w:lineRule="auto"/>
        <w:rPr>
          <w:rFonts w:hint="eastAsia" w:ascii="宋体" w:hAnsi="宋体"/>
          <w:sz w:val="24"/>
          <w:szCs w:val="24"/>
          <w:highlight w:val="none"/>
        </w:rPr>
      </w:pPr>
    </w:p>
    <w:p w14:paraId="5B76B301">
      <w:pPr>
        <w:pStyle w:val="40"/>
        <w:spacing w:line="360" w:lineRule="auto"/>
        <w:rPr>
          <w:rFonts w:hint="eastAsia" w:ascii="宋体" w:hAnsi="宋体"/>
          <w:sz w:val="24"/>
          <w:szCs w:val="24"/>
          <w:highlight w:val="none"/>
        </w:rPr>
      </w:pPr>
    </w:p>
    <w:p w14:paraId="51BBEAC8">
      <w:pPr>
        <w:pStyle w:val="40"/>
        <w:spacing w:line="360" w:lineRule="auto"/>
        <w:rPr>
          <w:rFonts w:hint="eastAsia" w:ascii="宋体" w:hAnsi="宋体"/>
          <w:sz w:val="24"/>
          <w:szCs w:val="24"/>
          <w:highlight w:val="none"/>
        </w:rPr>
      </w:pPr>
    </w:p>
    <w:p w14:paraId="0994046C">
      <w:pPr>
        <w:pStyle w:val="40"/>
        <w:spacing w:line="360" w:lineRule="auto"/>
        <w:rPr>
          <w:rFonts w:hint="eastAsia" w:ascii="宋体" w:hAnsi="宋体"/>
          <w:sz w:val="24"/>
          <w:szCs w:val="24"/>
          <w:highlight w:val="none"/>
        </w:rPr>
      </w:pPr>
    </w:p>
    <w:p w14:paraId="6A0F6504">
      <w:pPr>
        <w:pStyle w:val="40"/>
        <w:spacing w:line="360" w:lineRule="auto"/>
        <w:rPr>
          <w:rFonts w:hint="eastAsia" w:ascii="宋体" w:hAnsi="宋体"/>
          <w:sz w:val="24"/>
          <w:szCs w:val="24"/>
          <w:highlight w:val="none"/>
        </w:rPr>
      </w:pPr>
    </w:p>
    <w:p w14:paraId="6F11895A">
      <w:pPr>
        <w:pStyle w:val="40"/>
        <w:spacing w:line="360" w:lineRule="auto"/>
        <w:rPr>
          <w:rFonts w:hint="eastAsia" w:ascii="宋体" w:hAnsi="宋体"/>
          <w:sz w:val="24"/>
          <w:szCs w:val="24"/>
          <w:highlight w:val="none"/>
        </w:rPr>
      </w:pPr>
    </w:p>
    <w:p w14:paraId="60D911CC">
      <w:pPr>
        <w:pStyle w:val="40"/>
        <w:spacing w:line="360" w:lineRule="auto"/>
        <w:rPr>
          <w:rFonts w:hint="eastAsia" w:ascii="宋体" w:hAnsi="宋体"/>
          <w:sz w:val="24"/>
          <w:szCs w:val="24"/>
          <w:highlight w:val="none"/>
        </w:rPr>
      </w:pPr>
    </w:p>
    <w:p w14:paraId="52455141">
      <w:pPr>
        <w:pStyle w:val="40"/>
        <w:spacing w:line="360" w:lineRule="auto"/>
        <w:rPr>
          <w:rFonts w:hint="eastAsia" w:ascii="宋体" w:hAnsi="宋体"/>
          <w:sz w:val="24"/>
          <w:szCs w:val="24"/>
          <w:highlight w:val="none"/>
        </w:rPr>
      </w:pPr>
    </w:p>
    <w:p w14:paraId="5688DE0B">
      <w:pPr>
        <w:pStyle w:val="40"/>
        <w:spacing w:line="360" w:lineRule="auto"/>
        <w:rPr>
          <w:rFonts w:hint="eastAsia" w:ascii="宋体" w:hAnsi="宋体"/>
          <w:sz w:val="24"/>
          <w:szCs w:val="24"/>
          <w:highlight w:val="none"/>
        </w:rPr>
      </w:pPr>
    </w:p>
    <w:p w14:paraId="1D6058EF">
      <w:pPr>
        <w:pStyle w:val="40"/>
        <w:spacing w:line="360" w:lineRule="auto"/>
        <w:rPr>
          <w:rFonts w:hint="eastAsia" w:ascii="宋体" w:hAnsi="宋体"/>
          <w:sz w:val="24"/>
          <w:szCs w:val="24"/>
          <w:highlight w:val="none"/>
        </w:rPr>
      </w:pPr>
    </w:p>
    <w:p w14:paraId="66CC1EFC">
      <w:pPr>
        <w:pStyle w:val="40"/>
        <w:spacing w:line="360" w:lineRule="auto"/>
        <w:rPr>
          <w:rFonts w:hint="eastAsia" w:ascii="宋体" w:hAnsi="宋体"/>
          <w:sz w:val="24"/>
          <w:szCs w:val="24"/>
          <w:highlight w:val="none"/>
        </w:rPr>
      </w:pPr>
    </w:p>
    <w:p w14:paraId="7580F8C9">
      <w:pPr>
        <w:pStyle w:val="40"/>
        <w:spacing w:line="360" w:lineRule="auto"/>
        <w:rPr>
          <w:rFonts w:hint="eastAsia" w:ascii="宋体" w:hAnsi="宋体"/>
          <w:sz w:val="24"/>
          <w:szCs w:val="24"/>
          <w:highlight w:val="none"/>
        </w:rPr>
      </w:pPr>
    </w:p>
    <w:p w14:paraId="261E0424">
      <w:pPr>
        <w:pStyle w:val="40"/>
        <w:spacing w:line="360" w:lineRule="auto"/>
        <w:rPr>
          <w:rFonts w:hint="eastAsia" w:ascii="宋体" w:hAnsi="宋体"/>
          <w:sz w:val="24"/>
          <w:szCs w:val="24"/>
          <w:highlight w:val="none"/>
        </w:rPr>
      </w:pPr>
    </w:p>
    <w:p w14:paraId="355B33EC">
      <w:pPr>
        <w:pStyle w:val="40"/>
        <w:spacing w:line="360" w:lineRule="auto"/>
        <w:rPr>
          <w:rFonts w:hint="eastAsia" w:ascii="宋体" w:hAnsi="宋体"/>
          <w:sz w:val="24"/>
          <w:szCs w:val="24"/>
          <w:highlight w:val="none"/>
        </w:rPr>
      </w:pPr>
    </w:p>
    <w:p w14:paraId="2304090F">
      <w:pPr>
        <w:pStyle w:val="40"/>
        <w:spacing w:line="360" w:lineRule="auto"/>
        <w:rPr>
          <w:rFonts w:hint="eastAsia" w:ascii="宋体" w:hAnsi="宋体"/>
          <w:sz w:val="24"/>
          <w:szCs w:val="24"/>
          <w:highlight w:val="none"/>
        </w:rPr>
      </w:pPr>
    </w:p>
    <w:p w14:paraId="3B4E93A8">
      <w:pPr>
        <w:pStyle w:val="40"/>
        <w:spacing w:line="360" w:lineRule="auto"/>
        <w:rPr>
          <w:rFonts w:hint="eastAsia" w:ascii="宋体" w:hAnsi="宋体"/>
          <w:sz w:val="24"/>
          <w:szCs w:val="24"/>
          <w:highlight w:val="none"/>
        </w:rPr>
      </w:pPr>
    </w:p>
    <w:p w14:paraId="1A79C8C5">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6A062DEC">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263E3F1">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739C2994">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8271F2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941DFCA">
      <w:pPr>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五</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合同格式</w:t>
      </w:r>
    </w:p>
    <w:p w14:paraId="6389653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487DF1A8">
      <w:pPr>
        <w:pStyle w:val="30"/>
        <w:ind w:firstLine="0" w:firstLineChars="0"/>
        <w:jc w:val="center"/>
        <w:rPr>
          <w:rFonts w:hint="eastAsia"/>
          <w:b/>
          <w:bCs/>
          <w:sz w:val="48"/>
          <w:szCs w:val="13"/>
          <w:highlight w:val="none"/>
          <w:lang w:val="en-US" w:eastAsia="zh-CN"/>
        </w:rPr>
      </w:pPr>
      <w:r>
        <w:rPr>
          <w:rFonts w:hint="eastAsia"/>
          <w:b/>
          <w:bCs/>
          <w:sz w:val="48"/>
          <w:szCs w:val="13"/>
          <w:highlight w:val="none"/>
          <w:lang w:val="en-US" w:eastAsia="zh-CN"/>
        </w:rPr>
        <w:t>中山市公共交通运输集团有限公司</w:t>
      </w:r>
    </w:p>
    <w:p w14:paraId="2C09FC1C">
      <w:pPr>
        <w:pStyle w:val="30"/>
        <w:ind w:firstLine="0" w:firstLineChars="0"/>
        <w:jc w:val="center"/>
        <w:rPr>
          <w:rFonts w:hint="eastAsia"/>
          <w:b/>
          <w:bCs/>
          <w:spacing w:val="-20"/>
          <w:sz w:val="48"/>
          <w:szCs w:val="13"/>
          <w:highlight w:val="none"/>
          <w:lang w:val="en-US" w:eastAsia="zh-CN"/>
        </w:rPr>
      </w:pPr>
      <w:r>
        <w:rPr>
          <w:rFonts w:hint="eastAsia"/>
          <w:b/>
          <w:bCs/>
          <w:spacing w:val="-20"/>
          <w:sz w:val="48"/>
          <w:szCs w:val="13"/>
          <w:highlight w:val="none"/>
          <w:lang w:val="en-US" w:eastAsia="zh-CN"/>
        </w:rPr>
        <w:t>城东汽车修配厂城东车间新站场制作工具柜</w:t>
      </w:r>
    </w:p>
    <w:p w14:paraId="7C586E16">
      <w:pPr>
        <w:pStyle w:val="30"/>
        <w:ind w:firstLine="0" w:firstLineChars="0"/>
        <w:jc w:val="center"/>
        <w:rPr>
          <w:rFonts w:hint="eastAsia" w:eastAsia="宋体"/>
          <w:bCs/>
          <w:sz w:val="18"/>
          <w:szCs w:val="13"/>
          <w:highlight w:val="none"/>
          <w:lang w:val="en-US" w:eastAsia="zh-CN"/>
        </w:rPr>
      </w:pPr>
      <w:r>
        <w:rPr>
          <w:rFonts w:hint="eastAsia"/>
          <w:b/>
          <w:bCs/>
          <w:spacing w:val="-20"/>
          <w:sz w:val="48"/>
          <w:szCs w:val="13"/>
          <w:highlight w:val="none"/>
          <w:lang w:val="en-US" w:eastAsia="zh-CN"/>
        </w:rPr>
        <w:t>服务项目</w:t>
      </w:r>
      <w:r>
        <w:rPr>
          <w:rFonts w:hint="eastAsia"/>
          <w:b/>
          <w:bCs/>
          <w:spacing w:val="-20"/>
          <w:sz w:val="48"/>
          <w:szCs w:val="13"/>
          <w:highlight w:val="none"/>
        </w:rPr>
        <w:t>合同</w:t>
      </w:r>
      <w:r>
        <w:rPr>
          <w:rFonts w:hint="eastAsia"/>
          <w:b/>
          <w:bCs/>
          <w:spacing w:val="-20"/>
          <w:sz w:val="48"/>
          <w:szCs w:val="13"/>
          <w:highlight w:val="none"/>
          <w:lang w:val="en-US" w:eastAsia="zh-CN"/>
        </w:rPr>
        <w:t>书</w:t>
      </w:r>
    </w:p>
    <w:p w14:paraId="42D8680A">
      <w:pPr>
        <w:spacing w:line="480" w:lineRule="auto"/>
        <w:jc w:val="center"/>
        <w:rPr>
          <w:rFonts w:hint="eastAsia"/>
          <w:b/>
          <w:bCs/>
          <w:sz w:val="30"/>
          <w:szCs w:val="30"/>
          <w:highlight w:val="none"/>
        </w:rPr>
      </w:pPr>
    </w:p>
    <w:p w14:paraId="04C09170">
      <w:pPr>
        <w:pStyle w:val="40"/>
        <w:rPr>
          <w:rFonts w:hint="eastAsia"/>
          <w:highlight w:val="none"/>
        </w:rPr>
      </w:pPr>
    </w:p>
    <w:p w14:paraId="49F3A035">
      <w:pPr>
        <w:spacing w:line="480" w:lineRule="auto"/>
        <w:jc w:val="center"/>
        <w:rPr>
          <w:sz w:val="28"/>
          <w:highlight w:val="none"/>
        </w:rPr>
      </w:pPr>
      <w:r>
        <w:rPr>
          <w:rFonts w:hint="eastAsia"/>
          <w:b/>
          <w:bCs/>
          <w:sz w:val="30"/>
          <w:szCs w:val="30"/>
          <w:highlight w:val="none"/>
        </w:rPr>
        <w:t>（由采购</w:t>
      </w:r>
      <w:r>
        <w:rPr>
          <w:rFonts w:hint="eastAsia"/>
          <w:b/>
          <w:bCs/>
          <w:sz w:val="30"/>
          <w:szCs w:val="30"/>
          <w:highlight w:val="none"/>
          <w:lang w:val="en-US" w:eastAsia="zh-CN"/>
        </w:rPr>
        <w:t>人</w:t>
      </w:r>
      <w:r>
        <w:rPr>
          <w:rFonts w:hint="eastAsia"/>
          <w:b/>
          <w:bCs/>
          <w:sz w:val="30"/>
          <w:szCs w:val="30"/>
          <w:highlight w:val="none"/>
        </w:rPr>
        <w:t>与</w:t>
      </w:r>
      <w:r>
        <w:rPr>
          <w:rFonts w:hint="eastAsia"/>
          <w:b/>
          <w:bCs/>
          <w:sz w:val="30"/>
          <w:szCs w:val="30"/>
          <w:highlight w:val="none"/>
          <w:lang w:val="en-US" w:eastAsia="zh-CN"/>
        </w:rPr>
        <w:t>中选服务</w:t>
      </w:r>
      <w:r>
        <w:rPr>
          <w:rFonts w:hint="eastAsia"/>
          <w:b/>
          <w:bCs/>
          <w:sz w:val="30"/>
          <w:szCs w:val="30"/>
          <w:highlight w:val="none"/>
        </w:rPr>
        <w:t>商共同协商）</w:t>
      </w:r>
    </w:p>
    <w:p w14:paraId="130E29FE">
      <w:pPr>
        <w:pStyle w:val="30"/>
        <w:ind w:firstLine="240"/>
        <w:rPr>
          <w:rFonts w:hint="eastAsia"/>
          <w:bCs/>
          <w:sz w:val="24"/>
          <w:highlight w:val="none"/>
        </w:rPr>
      </w:pPr>
    </w:p>
    <w:p w14:paraId="75E7C38F">
      <w:pPr>
        <w:pStyle w:val="30"/>
        <w:ind w:firstLine="240"/>
        <w:rPr>
          <w:rFonts w:hint="eastAsia"/>
          <w:bCs/>
          <w:sz w:val="24"/>
          <w:highlight w:val="none"/>
        </w:rPr>
      </w:pPr>
    </w:p>
    <w:p w14:paraId="1DE351B6">
      <w:pPr>
        <w:pStyle w:val="30"/>
        <w:ind w:firstLine="240"/>
        <w:rPr>
          <w:rFonts w:hint="eastAsia"/>
          <w:bCs/>
          <w:sz w:val="24"/>
          <w:highlight w:val="none"/>
        </w:rPr>
      </w:pPr>
    </w:p>
    <w:p w14:paraId="540B5528">
      <w:pPr>
        <w:pStyle w:val="30"/>
        <w:ind w:firstLine="240"/>
        <w:rPr>
          <w:rFonts w:hint="eastAsia"/>
          <w:bCs/>
          <w:sz w:val="24"/>
          <w:highlight w:val="none"/>
        </w:rPr>
      </w:pPr>
    </w:p>
    <w:p w14:paraId="1D53D4F9">
      <w:pPr>
        <w:pStyle w:val="30"/>
        <w:ind w:firstLine="240"/>
        <w:rPr>
          <w:rFonts w:hint="eastAsia"/>
          <w:bCs/>
          <w:sz w:val="24"/>
          <w:highlight w:val="none"/>
        </w:rPr>
      </w:pPr>
    </w:p>
    <w:p w14:paraId="63F7A6E1">
      <w:pPr>
        <w:pStyle w:val="30"/>
        <w:ind w:firstLine="240"/>
        <w:rPr>
          <w:rFonts w:hint="eastAsia"/>
          <w:bCs/>
          <w:sz w:val="24"/>
          <w:highlight w:val="none"/>
        </w:rPr>
      </w:pPr>
    </w:p>
    <w:p w14:paraId="06E50AB1">
      <w:pPr>
        <w:pStyle w:val="30"/>
        <w:ind w:firstLine="240"/>
        <w:rPr>
          <w:rFonts w:hint="eastAsia"/>
          <w:bCs/>
          <w:sz w:val="24"/>
          <w:highlight w:val="none"/>
        </w:rPr>
      </w:pPr>
    </w:p>
    <w:p w14:paraId="01FC04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bCs/>
          <w:sz w:val="24"/>
          <w:highlight w:val="none"/>
        </w:rPr>
        <w:t>注：本合同样本仅供参考，具体条款内容由采购人和中</w:t>
      </w:r>
      <w:r>
        <w:rPr>
          <w:rFonts w:hint="eastAsia"/>
          <w:bCs/>
          <w:sz w:val="24"/>
          <w:highlight w:val="none"/>
          <w:lang w:val="en-US" w:eastAsia="zh-CN"/>
        </w:rPr>
        <w:t>选人</w:t>
      </w:r>
      <w:r>
        <w:rPr>
          <w:rFonts w:hint="eastAsia"/>
          <w:bCs/>
          <w:sz w:val="24"/>
          <w:highlight w:val="none"/>
        </w:rPr>
        <w:t>协商确定，但不得对</w:t>
      </w:r>
      <w:r>
        <w:rPr>
          <w:rFonts w:hint="eastAsia"/>
          <w:bCs/>
          <w:sz w:val="24"/>
          <w:highlight w:val="none"/>
          <w:lang w:val="en-US" w:eastAsia="zh-CN"/>
        </w:rPr>
        <w:t>询价</w:t>
      </w:r>
      <w:r>
        <w:rPr>
          <w:rFonts w:hint="eastAsia"/>
          <w:bCs/>
          <w:sz w:val="24"/>
          <w:highlight w:val="none"/>
        </w:rPr>
        <w:t>文件的实质性条款作出变更。</w:t>
      </w:r>
    </w:p>
    <w:p w14:paraId="0B870237">
      <w:pPr>
        <w:pStyle w:val="40"/>
        <w:spacing w:line="360" w:lineRule="auto"/>
        <w:rPr>
          <w:rFonts w:hint="eastAsia" w:ascii="宋体" w:hAnsi="宋体"/>
          <w:sz w:val="24"/>
          <w:szCs w:val="24"/>
          <w:highlight w:val="none"/>
        </w:rPr>
      </w:pPr>
    </w:p>
    <w:sectPr>
      <w:headerReference r:id="rId14" w:type="default"/>
      <w:footerReference r:id="rId15"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4D9B">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7CCF">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2806">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0C14">
    <w:pPr>
      <w:pStyle w:val="20"/>
      <w:pBdr>
        <w:top w:val="single" w:color="auto" w:sz="4" w:space="1"/>
      </w:pBd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kjEzUAQAApg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2W5ukkK9R5qTHzwmBqH927AvZnvAS8T8UEGk75IiWAc9T1d9BVDJDw9qlZVVWKIY2x2EL94&#10;eu4DxA/CGZKMhgYcYNaVHT9BHFPnlFTNunuldR6itqRH1Kvq5iq/uIQQXVsskliM3SYrDrthorZz&#10;7QmZ9bgFDbW49JTojxZFTgszG2E2drNx8EHtu7xRqRXwd4eI7eQuU4URdiqM48s8p1VL+/Gvn7Oe&#10;fq/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fZIxM1AEAAKYDAAAOAAAAAAAAAAEAIAAA&#10;ACIBAABkcnMvZTJvRG9jLnhtbFBLBQYAAAAABgAGAFkBAABoBQAAAAA=&#10;">
              <v:fill on="f" focussize="0,0"/>
              <v:stroke on="f" weight="1.25pt"/>
              <v:imagedata o:title=""/>
              <o:lock v:ext="edit" aspectratio="f"/>
              <v:textbox inset="0mm,0mm,0mm,0mm" style="mso-fit-shape-to-text:t;">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69636">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C000C">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C9C000C">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90A1">
    <w:pPr>
      <w:pStyle w:val="20"/>
      <w:framePr w:wrap="around" w:vAnchor="text" w:hAnchor="margin" w:xAlign="center" w:y="1"/>
      <w:rPr>
        <w:rStyle w:val="36"/>
      </w:rPr>
    </w:pPr>
    <w:r>
      <w:fldChar w:fldCharType="begin"/>
    </w:r>
    <w:r>
      <w:rPr>
        <w:rStyle w:val="36"/>
      </w:rPr>
      <w:instrText xml:space="preserve">PAGE  </w:instrText>
    </w:r>
    <w:r>
      <w:fldChar w:fldCharType="end"/>
    </w:r>
  </w:p>
  <w:p w14:paraId="49544BFC">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F78E">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CB8E">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75C96EC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BA0A">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DAD9">
    <w:pPr>
      <w:pStyle w:val="2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6747">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771BE">
    <w:pPr>
      <w:pStyle w:val="21"/>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516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E34124D"/>
    <w:multiLevelType w:val="singleLevel"/>
    <w:tmpl w:val="6E34124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54AB6"/>
    <w:rsid w:val="037C3748"/>
    <w:rsid w:val="03980F58"/>
    <w:rsid w:val="03A53C9A"/>
    <w:rsid w:val="03BD46AF"/>
    <w:rsid w:val="03E906EE"/>
    <w:rsid w:val="03EB4E90"/>
    <w:rsid w:val="04241E73"/>
    <w:rsid w:val="04262995"/>
    <w:rsid w:val="042B5724"/>
    <w:rsid w:val="0433107A"/>
    <w:rsid w:val="043D0974"/>
    <w:rsid w:val="044D563C"/>
    <w:rsid w:val="046318C1"/>
    <w:rsid w:val="04690C9B"/>
    <w:rsid w:val="04A9250C"/>
    <w:rsid w:val="04D24BD5"/>
    <w:rsid w:val="04F1742A"/>
    <w:rsid w:val="052027CE"/>
    <w:rsid w:val="052E22E8"/>
    <w:rsid w:val="05347706"/>
    <w:rsid w:val="05435A52"/>
    <w:rsid w:val="05472224"/>
    <w:rsid w:val="055D4226"/>
    <w:rsid w:val="057A1088"/>
    <w:rsid w:val="05D7205D"/>
    <w:rsid w:val="05F36725"/>
    <w:rsid w:val="05F97E1E"/>
    <w:rsid w:val="05FC5F6C"/>
    <w:rsid w:val="05FF3E62"/>
    <w:rsid w:val="05FF5242"/>
    <w:rsid w:val="06231EFD"/>
    <w:rsid w:val="062C04B9"/>
    <w:rsid w:val="06373BBA"/>
    <w:rsid w:val="06422DB1"/>
    <w:rsid w:val="065870C9"/>
    <w:rsid w:val="065D210B"/>
    <w:rsid w:val="066B0753"/>
    <w:rsid w:val="06702EAB"/>
    <w:rsid w:val="06795F3F"/>
    <w:rsid w:val="067E389C"/>
    <w:rsid w:val="06813213"/>
    <w:rsid w:val="06A134CC"/>
    <w:rsid w:val="06A60C30"/>
    <w:rsid w:val="06B119B4"/>
    <w:rsid w:val="06BB35D2"/>
    <w:rsid w:val="06D30203"/>
    <w:rsid w:val="06F07327"/>
    <w:rsid w:val="070F54E4"/>
    <w:rsid w:val="07151A4F"/>
    <w:rsid w:val="071627EF"/>
    <w:rsid w:val="071D49F5"/>
    <w:rsid w:val="07343593"/>
    <w:rsid w:val="073A38EF"/>
    <w:rsid w:val="073E02C2"/>
    <w:rsid w:val="075705A1"/>
    <w:rsid w:val="0768045D"/>
    <w:rsid w:val="0769037B"/>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81A0E"/>
    <w:rsid w:val="091D6D2A"/>
    <w:rsid w:val="0934428C"/>
    <w:rsid w:val="09535363"/>
    <w:rsid w:val="095D64D1"/>
    <w:rsid w:val="09606FD4"/>
    <w:rsid w:val="09DF3508"/>
    <w:rsid w:val="09EB6247"/>
    <w:rsid w:val="0A002D14"/>
    <w:rsid w:val="0A057831"/>
    <w:rsid w:val="0A0A4B54"/>
    <w:rsid w:val="0A1D7AE7"/>
    <w:rsid w:val="0A34078D"/>
    <w:rsid w:val="0A6778F5"/>
    <w:rsid w:val="0A715808"/>
    <w:rsid w:val="0A9A5860"/>
    <w:rsid w:val="0AA64848"/>
    <w:rsid w:val="0AB038FA"/>
    <w:rsid w:val="0AB42826"/>
    <w:rsid w:val="0ACE526C"/>
    <w:rsid w:val="0ACF685A"/>
    <w:rsid w:val="0ADD0260"/>
    <w:rsid w:val="0AE06346"/>
    <w:rsid w:val="0B1378FA"/>
    <w:rsid w:val="0B176497"/>
    <w:rsid w:val="0B210255"/>
    <w:rsid w:val="0B627B1C"/>
    <w:rsid w:val="0B7569DD"/>
    <w:rsid w:val="0B9F155E"/>
    <w:rsid w:val="0BDC6240"/>
    <w:rsid w:val="0C567B94"/>
    <w:rsid w:val="0C5A35C8"/>
    <w:rsid w:val="0C724156"/>
    <w:rsid w:val="0C961F39"/>
    <w:rsid w:val="0CAB7001"/>
    <w:rsid w:val="0CAD5F38"/>
    <w:rsid w:val="0CB908B9"/>
    <w:rsid w:val="0CB9349C"/>
    <w:rsid w:val="0CBB6C54"/>
    <w:rsid w:val="0CD043B5"/>
    <w:rsid w:val="0CDB39AB"/>
    <w:rsid w:val="0D0F1ED1"/>
    <w:rsid w:val="0D153DDC"/>
    <w:rsid w:val="0D1D57DC"/>
    <w:rsid w:val="0D1E7B48"/>
    <w:rsid w:val="0D277310"/>
    <w:rsid w:val="0D5200A9"/>
    <w:rsid w:val="0D5B02E4"/>
    <w:rsid w:val="0D601F82"/>
    <w:rsid w:val="0D645222"/>
    <w:rsid w:val="0D734087"/>
    <w:rsid w:val="0D9711B2"/>
    <w:rsid w:val="0DCB4048"/>
    <w:rsid w:val="0DDA5B01"/>
    <w:rsid w:val="0DFE43DA"/>
    <w:rsid w:val="0E1B1E96"/>
    <w:rsid w:val="0E21634A"/>
    <w:rsid w:val="0E245870"/>
    <w:rsid w:val="0E383782"/>
    <w:rsid w:val="0E54482E"/>
    <w:rsid w:val="0E8A0880"/>
    <w:rsid w:val="0E9111D2"/>
    <w:rsid w:val="0E91595E"/>
    <w:rsid w:val="0EB649B2"/>
    <w:rsid w:val="0EC71BEC"/>
    <w:rsid w:val="0ECC10E4"/>
    <w:rsid w:val="0F032F6F"/>
    <w:rsid w:val="0F044E3A"/>
    <w:rsid w:val="0F055CCB"/>
    <w:rsid w:val="0F0B351D"/>
    <w:rsid w:val="0F1A4731"/>
    <w:rsid w:val="0F7F147A"/>
    <w:rsid w:val="0F8D58B3"/>
    <w:rsid w:val="0FB86BB8"/>
    <w:rsid w:val="0FB87366"/>
    <w:rsid w:val="10051C50"/>
    <w:rsid w:val="10291797"/>
    <w:rsid w:val="10457982"/>
    <w:rsid w:val="104929A1"/>
    <w:rsid w:val="104A6951"/>
    <w:rsid w:val="105150BD"/>
    <w:rsid w:val="10586587"/>
    <w:rsid w:val="1063189E"/>
    <w:rsid w:val="107C435F"/>
    <w:rsid w:val="108353AD"/>
    <w:rsid w:val="10A36E15"/>
    <w:rsid w:val="10CA369B"/>
    <w:rsid w:val="10F2503A"/>
    <w:rsid w:val="10F863AD"/>
    <w:rsid w:val="10FD2625"/>
    <w:rsid w:val="11030642"/>
    <w:rsid w:val="1107142E"/>
    <w:rsid w:val="111A4E7A"/>
    <w:rsid w:val="1145523A"/>
    <w:rsid w:val="116022E6"/>
    <w:rsid w:val="116A4F94"/>
    <w:rsid w:val="117D3864"/>
    <w:rsid w:val="11CC6076"/>
    <w:rsid w:val="11EF4920"/>
    <w:rsid w:val="11FA4A70"/>
    <w:rsid w:val="11FC77A7"/>
    <w:rsid w:val="12001DE8"/>
    <w:rsid w:val="12125B8C"/>
    <w:rsid w:val="121A0B3B"/>
    <w:rsid w:val="121A6124"/>
    <w:rsid w:val="121A6C0B"/>
    <w:rsid w:val="121D7C3E"/>
    <w:rsid w:val="121D7F84"/>
    <w:rsid w:val="1234740B"/>
    <w:rsid w:val="125127F1"/>
    <w:rsid w:val="125D74B5"/>
    <w:rsid w:val="126A1C32"/>
    <w:rsid w:val="12741F8A"/>
    <w:rsid w:val="12854024"/>
    <w:rsid w:val="12890952"/>
    <w:rsid w:val="12FB128B"/>
    <w:rsid w:val="133867D5"/>
    <w:rsid w:val="1354218C"/>
    <w:rsid w:val="135F30B0"/>
    <w:rsid w:val="136A67D5"/>
    <w:rsid w:val="139908A5"/>
    <w:rsid w:val="13A37C7E"/>
    <w:rsid w:val="13C27156"/>
    <w:rsid w:val="13D44784"/>
    <w:rsid w:val="14172225"/>
    <w:rsid w:val="142B7F7D"/>
    <w:rsid w:val="146F42CC"/>
    <w:rsid w:val="14AD4E44"/>
    <w:rsid w:val="14BC5944"/>
    <w:rsid w:val="14CA0D90"/>
    <w:rsid w:val="14E821D0"/>
    <w:rsid w:val="14EA4831"/>
    <w:rsid w:val="14EE2851"/>
    <w:rsid w:val="15000592"/>
    <w:rsid w:val="15170445"/>
    <w:rsid w:val="151B37F7"/>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CD518F"/>
    <w:rsid w:val="17E05946"/>
    <w:rsid w:val="17FE6DF4"/>
    <w:rsid w:val="18213480"/>
    <w:rsid w:val="18247151"/>
    <w:rsid w:val="185A0B11"/>
    <w:rsid w:val="185A4860"/>
    <w:rsid w:val="186A0537"/>
    <w:rsid w:val="18732A1B"/>
    <w:rsid w:val="18937086"/>
    <w:rsid w:val="18A04D95"/>
    <w:rsid w:val="18AD2F71"/>
    <w:rsid w:val="18CF1DA6"/>
    <w:rsid w:val="190C2680"/>
    <w:rsid w:val="191F63D5"/>
    <w:rsid w:val="195B7EBD"/>
    <w:rsid w:val="19654D59"/>
    <w:rsid w:val="196F4069"/>
    <w:rsid w:val="19736797"/>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807457"/>
    <w:rsid w:val="1B832885"/>
    <w:rsid w:val="1B952E18"/>
    <w:rsid w:val="1BA15893"/>
    <w:rsid w:val="1BC85C90"/>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21D0D"/>
    <w:rsid w:val="1FEC1CDB"/>
    <w:rsid w:val="20043A13"/>
    <w:rsid w:val="201F50AB"/>
    <w:rsid w:val="20286BE7"/>
    <w:rsid w:val="202D7C49"/>
    <w:rsid w:val="205C55F5"/>
    <w:rsid w:val="208253D8"/>
    <w:rsid w:val="20867976"/>
    <w:rsid w:val="2089713B"/>
    <w:rsid w:val="209B5B4C"/>
    <w:rsid w:val="20A02DD5"/>
    <w:rsid w:val="20A506EA"/>
    <w:rsid w:val="20A8265D"/>
    <w:rsid w:val="20C23B31"/>
    <w:rsid w:val="2108125A"/>
    <w:rsid w:val="211E72B1"/>
    <w:rsid w:val="21591110"/>
    <w:rsid w:val="216633DA"/>
    <w:rsid w:val="21DB070A"/>
    <w:rsid w:val="21EC349F"/>
    <w:rsid w:val="21FF47DB"/>
    <w:rsid w:val="2240258F"/>
    <w:rsid w:val="22473821"/>
    <w:rsid w:val="226057A0"/>
    <w:rsid w:val="22702D5E"/>
    <w:rsid w:val="227674C8"/>
    <w:rsid w:val="228A3C66"/>
    <w:rsid w:val="2298358E"/>
    <w:rsid w:val="229C140F"/>
    <w:rsid w:val="22B02C65"/>
    <w:rsid w:val="22CF3A06"/>
    <w:rsid w:val="230F7587"/>
    <w:rsid w:val="2335498D"/>
    <w:rsid w:val="2345760F"/>
    <w:rsid w:val="235112E4"/>
    <w:rsid w:val="23621F42"/>
    <w:rsid w:val="238C52DA"/>
    <w:rsid w:val="238F728B"/>
    <w:rsid w:val="23983A20"/>
    <w:rsid w:val="23AC6E3B"/>
    <w:rsid w:val="23F877B1"/>
    <w:rsid w:val="23FA2EBA"/>
    <w:rsid w:val="24055D9A"/>
    <w:rsid w:val="24236BDA"/>
    <w:rsid w:val="24C40DEC"/>
    <w:rsid w:val="24C47B4E"/>
    <w:rsid w:val="24ED0608"/>
    <w:rsid w:val="24EE2B98"/>
    <w:rsid w:val="24F51A50"/>
    <w:rsid w:val="25013871"/>
    <w:rsid w:val="251A2EC1"/>
    <w:rsid w:val="255F743F"/>
    <w:rsid w:val="257A5247"/>
    <w:rsid w:val="257A5BE4"/>
    <w:rsid w:val="25B95445"/>
    <w:rsid w:val="25C07F04"/>
    <w:rsid w:val="25C1365F"/>
    <w:rsid w:val="25DB357E"/>
    <w:rsid w:val="25E2074D"/>
    <w:rsid w:val="25F70039"/>
    <w:rsid w:val="261467FE"/>
    <w:rsid w:val="262E15FD"/>
    <w:rsid w:val="264B1906"/>
    <w:rsid w:val="264E4B97"/>
    <w:rsid w:val="264F033F"/>
    <w:rsid w:val="265B39D9"/>
    <w:rsid w:val="266A49FF"/>
    <w:rsid w:val="26720558"/>
    <w:rsid w:val="267723DF"/>
    <w:rsid w:val="26830FF4"/>
    <w:rsid w:val="268C2763"/>
    <w:rsid w:val="269A103F"/>
    <w:rsid w:val="26B25CF2"/>
    <w:rsid w:val="26D41885"/>
    <w:rsid w:val="26D911BC"/>
    <w:rsid w:val="2704485B"/>
    <w:rsid w:val="270C4509"/>
    <w:rsid w:val="27111275"/>
    <w:rsid w:val="271C0900"/>
    <w:rsid w:val="273B0E9F"/>
    <w:rsid w:val="273F6507"/>
    <w:rsid w:val="27482927"/>
    <w:rsid w:val="278872DB"/>
    <w:rsid w:val="27983D43"/>
    <w:rsid w:val="27C6726C"/>
    <w:rsid w:val="27CB2974"/>
    <w:rsid w:val="27CC086E"/>
    <w:rsid w:val="27CE188B"/>
    <w:rsid w:val="282657B4"/>
    <w:rsid w:val="28354087"/>
    <w:rsid w:val="283C6077"/>
    <w:rsid w:val="289E7019"/>
    <w:rsid w:val="28D57C31"/>
    <w:rsid w:val="2900490A"/>
    <w:rsid w:val="29104F95"/>
    <w:rsid w:val="29160A6A"/>
    <w:rsid w:val="29496A2B"/>
    <w:rsid w:val="298619C5"/>
    <w:rsid w:val="29CD6E0B"/>
    <w:rsid w:val="29DB7009"/>
    <w:rsid w:val="29E12779"/>
    <w:rsid w:val="29F274D9"/>
    <w:rsid w:val="29F54660"/>
    <w:rsid w:val="2A074834"/>
    <w:rsid w:val="2A1A4B90"/>
    <w:rsid w:val="2A756869"/>
    <w:rsid w:val="2A8D0BC5"/>
    <w:rsid w:val="2A9D6489"/>
    <w:rsid w:val="2AAE5511"/>
    <w:rsid w:val="2B3A611D"/>
    <w:rsid w:val="2B4A23FD"/>
    <w:rsid w:val="2B5F4365"/>
    <w:rsid w:val="2B857219"/>
    <w:rsid w:val="2B8E2A76"/>
    <w:rsid w:val="2BFF1B37"/>
    <w:rsid w:val="2C050288"/>
    <w:rsid w:val="2C0F7423"/>
    <w:rsid w:val="2C2B19BA"/>
    <w:rsid w:val="2C442B0D"/>
    <w:rsid w:val="2C4C727A"/>
    <w:rsid w:val="2C95682C"/>
    <w:rsid w:val="2CA15966"/>
    <w:rsid w:val="2CB143C5"/>
    <w:rsid w:val="2CEF19AF"/>
    <w:rsid w:val="2D2536DC"/>
    <w:rsid w:val="2D380720"/>
    <w:rsid w:val="2D3F4A4F"/>
    <w:rsid w:val="2D6F134E"/>
    <w:rsid w:val="2DD24B89"/>
    <w:rsid w:val="2DF8100E"/>
    <w:rsid w:val="2E0010BE"/>
    <w:rsid w:val="2E065750"/>
    <w:rsid w:val="2E2703EA"/>
    <w:rsid w:val="2E632F3C"/>
    <w:rsid w:val="2ECB42D1"/>
    <w:rsid w:val="2ECD0CBF"/>
    <w:rsid w:val="2EEE2F8B"/>
    <w:rsid w:val="2F143137"/>
    <w:rsid w:val="2F2E713E"/>
    <w:rsid w:val="2F2F4078"/>
    <w:rsid w:val="2F3F511C"/>
    <w:rsid w:val="2F6E2E44"/>
    <w:rsid w:val="2F9766E3"/>
    <w:rsid w:val="2FE5271D"/>
    <w:rsid w:val="2FFD6164"/>
    <w:rsid w:val="30107868"/>
    <w:rsid w:val="30200624"/>
    <w:rsid w:val="302216FB"/>
    <w:rsid w:val="3037562B"/>
    <w:rsid w:val="30402632"/>
    <w:rsid w:val="30406F02"/>
    <w:rsid w:val="30733E1D"/>
    <w:rsid w:val="3096741E"/>
    <w:rsid w:val="30A110A4"/>
    <w:rsid w:val="30B36C61"/>
    <w:rsid w:val="30B52369"/>
    <w:rsid w:val="30B73648"/>
    <w:rsid w:val="30C21F49"/>
    <w:rsid w:val="30C37B1B"/>
    <w:rsid w:val="31283BB5"/>
    <w:rsid w:val="31434320"/>
    <w:rsid w:val="31486F2C"/>
    <w:rsid w:val="315D757E"/>
    <w:rsid w:val="317565C3"/>
    <w:rsid w:val="31A4332B"/>
    <w:rsid w:val="31B12DC9"/>
    <w:rsid w:val="31B2630F"/>
    <w:rsid w:val="31E05B58"/>
    <w:rsid w:val="321C6ECD"/>
    <w:rsid w:val="323131C9"/>
    <w:rsid w:val="32323330"/>
    <w:rsid w:val="324803BF"/>
    <w:rsid w:val="32602235"/>
    <w:rsid w:val="328027DA"/>
    <w:rsid w:val="32AD0407"/>
    <w:rsid w:val="32B70202"/>
    <w:rsid w:val="32C26D2F"/>
    <w:rsid w:val="32C3297F"/>
    <w:rsid w:val="32C7672B"/>
    <w:rsid w:val="32CA669F"/>
    <w:rsid w:val="32D91720"/>
    <w:rsid w:val="32DA6D76"/>
    <w:rsid w:val="32F468C9"/>
    <w:rsid w:val="331D184C"/>
    <w:rsid w:val="33211ACB"/>
    <w:rsid w:val="33335DC6"/>
    <w:rsid w:val="33342717"/>
    <w:rsid w:val="33532CCF"/>
    <w:rsid w:val="33615080"/>
    <w:rsid w:val="337E1035"/>
    <w:rsid w:val="338349BC"/>
    <w:rsid w:val="33E81E5A"/>
    <w:rsid w:val="33EC7AFA"/>
    <w:rsid w:val="33F37670"/>
    <w:rsid w:val="33F578E0"/>
    <w:rsid w:val="33F61A2E"/>
    <w:rsid w:val="343245B1"/>
    <w:rsid w:val="347A0144"/>
    <w:rsid w:val="348A461C"/>
    <w:rsid w:val="349D7093"/>
    <w:rsid w:val="34B1413D"/>
    <w:rsid w:val="351C76B7"/>
    <w:rsid w:val="355C0AD5"/>
    <w:rsid w:val="357B023E"/>
    <w:rsid w:val="35851A3A"/>
    <w:rsid w:val="35AB0D5C"/>
    <w:rsid w:val="35BE7F5D"/>
    <w:rsid w:val="35CD3935"/>
    <w:rsid w:val="35D20463"/>
    <w:rsid w:val="35EF127D"/>
    <w:rsid w:val="35F12602"/>
    <w:rsid w:val="36014FA3"/>
    <w:rsid w:val="364B3E7A"/>
    <w:rsid w:val="365E566F"/>
    <w:rsid w:val="36601FFD"/>
    <w:rsid w:val="36637EBD"/>
    <w:rsid w:val="366A64C1"/>
    <w:rsid w:val="36FA437E"/>
    <w:rsid w:val="37074BD6"/>
    <w:rsid w:val="37161042"/>
    <w:rsid w:val="37224DFE"/>
    <w:rsid w:val="37724D1E"/>
    <w:rsid w:val="378E2D18"/>
    <w:rsid w:val="379B2ED6"/>
    <w:rsid w:val="37A30CFD"/>
    <w:rsid w:val="37A72FFE"/>
    <w:rsid w:val="37B26DB8"/>
    <w:rsid w:val="37FE1E64"/>
    <w:rsid w:val="380354B4"/>
    <w:rsid w:val="38203191"/>
    <w:rsid w:val="383E5D60"/>
    <w:rsid w:val="384D1B5D"/>
    <w:rsid w:val="385A0EAA"/>
    <w:rsid w:val="385D408A"/>
    <w:rsid w:val="385E4900"/>
    <w:rsid w:val="386A6F5A"/>
    <w:rsid w:val="3881359D"/>
    <w:rsid w:val="3899362A"/>
    <w:rsid w:val="38EF2E3F"/>
    <w:rsid w:val="38F75971"/>
    <w:rsid w:val="391C0FB5"/>
    <w:rsid w:val="394D72A3"/>
    <w:rsid w:val="39521DE6"/>
    <w:rsid w:val="39544012"/>
    <w:rsid w:val="3960396A"/>
    <w:rsid w:val="39640063"/>
    <w:rsid w:val="39720087"/>
    <w:rsid w:val="39723136"/>
    <w:rsid w:val="397A58BC"/>
    <w:rsid w:val="39843B34"/>
    <w:rsid w:val="39C53791"/>
    <w:rsid w:val="39E3224E"/>
    <w:rsid w:val="3A04181E"/>
    <w:rsid w:val="3A3577D8"/>
    <w:rsid w:val="3A3C3F6F"/>
    <w:rsid w:val="3A3D4BC8"/>
    <w:rsid w:val="3A537A01"/>
    <w:rsid w:val="3A591337"/>
    <w:rsid w:val="3A5C5DC6"/>
    <w:rsid w:val="3A633593"/>
    <w:rsid w:val="3A6D0344"/>
    <w:rsid w:val="3A782F64"/>
    <w:rsid w:val="3AA071B2"/>
    <w:rsid w:val="3AA97F22"/>
    <w:rsid w:val="3ADE30A1"/>
    <w:rsid w:val="3AF81A31"/>
    <w:rsid w:val="3B1235D0"/>
    <w:rsid w:val="3B9B6C48"/>
    <w:rsid w:val="3BBF47C6"/>
    <w:rsid w:val="3C234D80"/>
    <w:rsid w:val="3C3C5899"/>
    <w:rsid w:val="3C42681F"/>
    <w:rsid w:val="3C4A29BE"/>
    <w:rsid w:val="3C8C7E74"/>
    <w:rsid w:val="3CBD5CA6"/>
    <w:rsid w:val="3CC70BBF"/>
    <w:rsid w:val="3CCC5131"/>
    <w:rsid w:val="3CEB31C7"/>
    <w:rsid w:val="3CF743AE"/>
    <w:rsid w:val="3D006466"/>
    <w:rsid w:val="3D0F3D59"/>
    <w:rsid w:val="3D11599E"/>
    <w:rsid w:val="3D24377E"/>
    <w:rsid w:val="3D391FA3"/>
    <w:rsid w:val="3D520814"/>
    <w:rsid w:val="3D566BA8"/>
    <w:rsid w:val="3D6D446D"/>
    <w:rsid w:val="3D7A4326"/>
    <w:rsid w:val="3DA60DBB"/>
    <w:rsid w:val="3DB0519A"/>
    <w:rsid w:val="3DB336B7"/>
    <w:rsid w:val="3DBC1CF5"/>
    <w:rsid w:val="3DE2769F"/>
    <w:rsid w:val="3DF22B68"/>
    <w:rsid w:val="3E09759C"/>
    <w:rsid w:val="3E0A1BD2"/>
    <w:rsid w:val="3E0A6A1E"/>
    <w:rsid w:val="3E653217"/>
    <w:rsid w:val="3E76449F"/>
    <w:rsid w:val="3E765048"/>
    <w:rsid w:val="3E9C2E3E"/>
    <w:rsid w:val="3EA34E24"/>
    <w:rsid w:val="3ECF0B70"/>
    <w:rsid w:val="3ED56AED"/>
    <w:rsid w:val="3ED633E1"/>
    <w:rsid w:val="3EF07D44"/>
    <w:rsid w:val="3EF43037"/>
    <w:rsid w:val="3F5E51FF"/>
    <w:rsid w:val="3F6A5C45"/>
    <w:rsid w:val="3FDF24E4"/>
    <w:rsid w:val="3FF104A5"/>
    <w:rsid w:val="3FFF39A4"/>
    <w:rsid w:val="4004706C"/>
    <w:rsid w:val="400E2F20"/>
    <w:rsid w:val="402B1A4C"/>
    <w:rsid w:val="403F697C"/>
    <w:rsid w:val="406A3F6F"/>
    <w:rsid w:val="40813CE0"/>
    <w:rsid w:val="40A01C85"/>
    <w:rsid w:val="40AA22DB"/>
    <w:rsid w:val="40AB67EA"/>
    <w:rsid w:val="40BB7C11"/>
    <w:rsid w:val="40EC4B48"/>
    <w:rsid w:val="41441915"/>
    <w:rsid w:val="417B0F19"/>
    <w:rsid w:val="41B22D3C"/>
    <w:rsid w:val="41B57C77"/>
    <w:rsid w:val="41E869B7"/>
    <w:rsid w:val="41EC7387"/>
    <w:rsid w:val="41F36D58"/>
    <w:rsid w:val="41F73DDE"/>
    <w:rsid w:val="420D39AE"/>
    <w:rsid w:val="4218005B"/>
    <w:rsid w:val="425129E2"/>
    <w:rsid w:val="425E32E0"/>
    <w:rsid w:val="42677A68"/>
    <w:rsid w:val="42A3119D"/>
    <w:rsid w:val="42EF6284"/>
    <w:rsid w:val="4311120E"/>
    <w:rsid w:val="43382772"/>
    <w:rsid w:val="43762FDE"/>
    <w:rsid w:val="438C4BC4"/>
    <w:rsid w:val="439873F8"/>
    <w:rsid w:val="43C03369"/>
    <w:rsid w:val="43C91E50"/>
    <w:rsid w:val="43DA7FEE"/>
    <w:rsid w:val="440532AB"/>
    <w:rsid w:val="44382F71"/>
    <w:rsid w:val="444A2CAD"/>
    <w:rsid w:val="446115D1"/>
    <w:rsid w:val="44896D41"/>
    <w:rsid w:val="44AE1A62"/>
    <w:rsid w:val="44C04765"/>
    <w:rsid w:val="44EE5822"/>
    <w:rsid w:val="451766E6"/>
    <w:rsid w:val="4526235B"/>
    <w:rsid w:val="452C0086"/>
    <w:rsid w:val="452E722C"/>
    <w:rsid w:val="45605633"/>
    <w:rsid w:val="456C3E29"/>
    <w:rsid w:val="45840A31"/>
    <w:rsid w:val="45A039E9"/>
    <w:rsid w:val="45A315F0"/>
    <w:rsid w:val="45B953B2"/>
    <w:rsid w:val="45FA5263"/>
    <w:rsid w:val="46420936"/>
    <w:rsid w:val="46456F86"/>
    <w:rsid w:val="46793B1E"/>
    <w:rsid w:val="46851570"/>
    <w:rsid w:val="46E110B6"/>
    <w:rsid w:val="472407E9"/>
    <w:rsid w:val="472F6377"/>
    <w:rsid w:val="47372C35"/>
    <w:rsid w:val="47623D82"/>
    <w:rsid w:val="47805B8E"/>
    <w:rsid w:val="478A48A3"/>
    <w:rsid w:val="47BC49C7"/>
    <w:rsid w:val="47C30FA3"/>
    <w:rsid w:val="47E92D3B"/>
    <w:rsid w:val="47ED3CBC"/>
    <w:rsid w:val="47FD3438"/>
    <w:rsid w:val="48103D65"/>
    <w:rsid w:val="481423AF"/>
    <w:rsid w:val="4839282C"/>
    <w:rsid w:val="483B0352"/>
    <w:rsid w:val="488E5E34"/>
    <w:rsid w:val="488F02E4"/>
    <w:rsid w:val="48B3438D"/>
    <w:rsid w:val="48D72771"/>
    <w:rsid w:val="48E70F87"/>
    <w:rsid w:val="48FE718B"/>
    <w:rsid w:val="49172519"/>
    <w:rsid w:val="491931DD"/>
    <w:rsid w:val="491A21ED"/>
    <w:rsid w:val="492B13A5"/>
    <w:rsid w:val="49743816"/>
    <w:rsid w:val="498C7290"/>
    <w:rsid w:val="49957340"/>
    <w:rsid w:val="49A20B9F"/>
    <w:rsid w:val="49DC3DB7"/>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B2042C9"/>
    <w:rsid w:val="4B6D2F19"/>
    <w:rsid w:val="4B7F2A23"/>
    <w:rsid w:val="4B9767A4"/>
    <w:rsid w:val="4B9A5CD8"/>
    <w:rsid w:val="4BBA0128"/>
    <w:rsid w:val="4BC11CC6"/>
    <w:rsid w:val="4BEE3A62"/>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D0F01CA"/>
    <w:rsid w:val="4D134167"/>
    <w:rsid w:val="4D330863"/>
    <w:rsid w:val="4D3E6A52"/>
    <w:rsid w:val="4D73233C"/>
    <w:rsid w:val="4D833619"/>
    <w:rsid w:val="4D9C08E0"/>
    <w:rsid w:val="4DC85592"/>
    <w:rsid w:val="4DC974FC"/>
    <w:rsid w:val="4DCA2651"/>
    <w:rsid w:val="4DCE5F5F"/>
    <w:rsid w:val="4DEC33FC"/>
    <w:rsid w:val="4E063825"/>
    <w:rsid w:val="4E0A1EFC"/>
    <w:rsid w:val="4E455504"/>
    <w:rsid w:val="4E823055"/>
    <w:rsid w:val="4E8E5E30"/>
    <w:rsid w:val="4E98704C"/>
    <w:rsid w:val="4EAD7AD0"/>
    <w:rsid w:val="4EB262C0"/>
    <w:rsid w:val="4EB33649"/>
    <w:rsid w:val="4EEF0743"/>
    <w:rsid w:val="4EFD4933"/>
    <w:rsid w:val="4F0F0F08"/>
    <w:rsid w:val="4F711134"/>
    <w:rsid w:val="4FAD5FDA"/>
    <w:rsid w:val="4FB410AD"/>
    <w:rsid w:val="4FDB63B1"/>
    <w:rsid w:val="4FFE012F"/>
    <w:rsid w:val="4FFF539C"/>
    <w:rsid w:val="5006529A"/>
    <w:rsid w:val="500C7AB9"/>
    <w:rsid w:val="50110D78"/>
    <w:rsid w:val="50231AA3"/>
    <w:rsid w:val="504A2ADD"/>
    <w:rsid w:val="50AA36E0"/>
    <w:rsid w:val="50EC3059"/>
    <w:rsid w:val="519611B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12124B"/>
    <w:rsid w:val="5420551B"/>
    <w:rsid w:val="54421842"/>
    <w:rsid w:val="54566DBB"/>
    <w:rsid w:val="546F7B53"/>
    <w:rsid w:val="54783BB9"/>
    <w:rsid w:val="54D945D9"/>
    <w:rsid w:val="54E0593D"/>
    <w:rsid w:val="55402FB8"/>
    <w:rsid w:val="555464AA"/>
    <w:rsid w:val="55943D4D"/>
    <w:rsid w:val="55AD79E6"/>
    <w:rsid w:val="55E52D00"/>
    <w:rsid w:val="55F20FAE"/>
    <w:rsid w:val="55F522DF"/>
    <w:rsid w:val="55FA65BB"/>
    <w:rsid w:val="560A616A"/>
    <w:rsid w:val="562C39D0"/>
    <w:rsid w:val="56300D4C"/>
    <w:rsid w:val="56364B97"/>
    <w:rsid w:val="565E5677"/>
    <w:rsid w:val="5699334B"/>
    <w:rsid w:val="56AB3033"/>
    <w:rsid w:val="56B819B5"/>
    <w:rsid w:val="56BF0397"/>
    <w:rsid w:val="56C90E1A"/>
    <w:rsid w:val="56D12FC4"/>
    <w:rsid w:val="56E224E3"/>
    <w:rsid w:val="56FC74AA"/>
    <w:rsid w:val="570539B2"/>
    <w:rsid w:val="5716253D"/>
    <w:rsid w:val="57226735"/>
    <w:rsid w:val="57284393"/>
    <w:rsid w:val="573F6771"/>
    <w:rsid w:val="574700A2"/>
    <w:rsid w:val="574C4C89"/>
    <w:rsid w:val="5751145C"/>
    <w:rsid w:val="57584ED1"/>
    <w:rsid w:val="57591526"/>
    <w:rsid w:val="57644DBD"/>
    <w:rsid w:val="576A0C7E"/>
    <w:rsid w:val="57772E27"/>
    <w:rsid w:val="58421D79"/>
    <w:rsid w:val="584256A6"/>
    <w:rsid w:val="58921FF7"/>
    <w:rsid w:val="589318F2"/>
    <w:rsid w:val="58BD0EBB"/>
    <w:rsid w:val="58D06CE7"/>
    <w:rsid w:val="58D07D35"/>
    <w:rsid w:val="58EE7873"/>
    <w:rsid w:val="58EF2B3F"/>
    <w:rsid w:val="59300B63"/>
    <w:rsid w:val="59444D5E"/>
    <w:rsid w:val="598F33C5"/>
    <w:rsid w:val="5990466F"/>
    <w:rsid w:val="59EE16C8"/>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A4622E"/>
    <w:rsid w:val="5BE32D83"/>
    <w:rsid w:val="5BE87EA3"/>
    <w:rsid w:val="5C1D46F3"/>
    <w:rsid w:val="5C244164"/>
    <w:rsid w:val="5C341852"/>
    <w:rsid w:val="5C3D1EF1"/>
    <w:rsid w:val="5C447CC6"/>
    <w:rsid w:val="5C78171D"/>
    <w:rsid w:val="5C8F56E5"/>
    <w:rsid w:val="5C9D5CFC"/>
    <w:rsid w:val="5CBC2899"/>
    <w:rsid w:val="5CCE4539"/>
    <w:rsid w:val="5D25594A"/>
    <w:rsid w:val="5D46671A"/>
    <w:rsid w:val="5D7063F7"/>
    <w:rsid w:val="5D770DC5"/>
    <w:rsid w:val="5D8777FB"/>
    <w:rsid w:val="5D887595"/>
    <w:rsid w:val="5DA14140"/>
    <w:rsid w:val="5DA6621F"/>
    <w:rsid w:val="5DFE2B1C"/>
    <w:rsid w:val="5E134275"/>
    <w:rsid w:val="5E30337C"/>
    <w:rsid w:val="5E375833"/>
    <w:rsid w:val="5ECF336C"/>
    <w:rsid w:val="5ED64BA3"/>
    <w:rsid w:val="5EE13545"/>
    <w:rsid w:val="5EE668B3"/>
    <w:rsid w:val="5EEB6F20"/>
    <w:rsid w:val="5F2010E3"/>
    <w:rsid w:val="5F2340BB"/>
    <w:rsid w:val="5F296758"/>
    <w:rsid w:val="5F405680"/>
    <w:rsid w:val="5F581F25"/>
    <w:rsid w:val="5F79562D"/>
    <w:rsid w:val="5F817D60"/>
    <w:rsid w:val="5FA40CA6"/>
    <w:rsid w:val="5FBF4A2D"/>
    <w:rsid w:val="5FCA4D1B"/>
    <w:rsid w:val="5FDC09A4"/>
    <w:rsid w:val="5FEB2206"/>
    <w:rsid w:val="5FF909F7"/>
    <w:rsid w:val="600A528D"/>
    <w:rsid w:val="602A462E"/>
    <w:rsid w:val="60301004"/>
    <w:rsid w:val="606801FF"/>
    <w:rsid w:val="608A03D0"/>
    <w:rsid w:val="60A242F4"/>
    <w:rsid w:val="60AC1E47"/>
    <w:rsid w:val="60B04315"/>
    <w:rsid w:val="60BD1DF5"/>
    <w:rsid w:val="60DF2C33"/>
    <w:rsid w:val="610C47C1"/>
    <w:rsid w:val="61103B02"/>
    <w:rsid w:val="613A0360"/>
    <w:rsid w:val="61482F23"/>
    <w:rsid w:val="614B5418"/>
    <w:rsid w:val="61651C78"/>
    <w:rsid w:val="616A4376"/>
    <w:rsid w:val="6177071C"/>
    <w:rsid w:val="618556EB"/>
    <w:rsid w:val="6194346A"/>
    <w:rsid w:val="61B9039E"/>
    <w:rsid w:val="61B96F1D"/>
    <w:rsid w:val="61BA6ED7"/>
    <w:rsid w:val="61C826FF"/>
    <w:rsid w:val="61E0487E"/>
    <w:rsid w:val="620E3238"/>
    <w:rsid w:val="62134A81"/>
    <w:rsid w:val="6237370D"/>
    <w:rsid w:val="624219D4"/>
    <w:rsid w:val="624B31E8"/>
    <w:rsid w:val="62695DD8"/>
    <w:rsid w:val="62703EC8"/>
    <w:rsid w:val="62AE6F88"/>
    <w:rsid w:val="62F47015"/>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68704A"/>
    <w:rsid w:val="64700C9D"/>
    <w:rsid w:val="647C1DB2"/>
    <w:rsid w:val="64C15C8A"/>
    <w:rsid w:val="650B2B24"/>
    <w:rsid w:val="65102E3B"/>
    <w:rsid w:val="65164170"/>
    <w:rsid w:val="651E2D4A"/>
    <w:rsid w:val="652C38CB"/>
    <w:rsid w:val="65462486"/>
    <w:rsid w:val="65516FAF"/>
    <w:rsid w:val="657966D6"/>
    <w:rsid w:val="65A166C8"/>
    <w:rsid w:val="65C021EE"/>
    <w:rsid w:val="65ED42ED"/>
    <w:rsid w:val="66030B7B"/>
    <w:rsid w:val="661B2E96"/>
    <w:rsid w:val="664416B7"/>
    <w:rsid w:val="66575A26"/>
    <w:rsid w:val="66651F0E"/>
    <w:rsid w:val="668F32F7"/>
    <w:rsid w:val="66912E15"/>
    <w:rsid w:val="6694143E"/>
    <w:rsid w:val="6694184A"/>
    <w:rsid w:val="66C51580"/>
    <w:rsid w:val="66CD1258"/>
    <w:rsid w:val="66E6621D"/>
    <w:rsid w:val="66E666F9"/>
    <w:rsid w:val="670B532E"/>
    <w:rsid w:val="67133448"/>
    <w:rsid w:val="677560D9"/>
    <w:rsid w:val="677769DB"/>
    <w:rsid w:val="679113F7"/>
    <w:rsid w:val="679D64DC"/>
    <w:rsid w:val="67D82B17"/>
    <w:rsid w:val="67DB0582"/>
    <w:rsid w:val="684C2343"/>
    <w:rsid w:val="685013FC"/>
    <w:rsid w:val="6880754B"/>
    <w:rsid w:val="688478B7"/>
    <w:rsid w:val="68BE1513"/>
    <w:rsid w:val="6945758D"/>
    <w:rsid w:val="695B08E4"/>
    <w:rsid w:val="697A7BC6"/>
    <w:rsid w:val="69A17E74"/>
    <w:rsid w:val="69A736F2"/>
    <w:rsid w:val="6A4F6358"/>
    <w:rsid w:val="6A6148DC"/>
    <w:rsid w:val="6A7470A3"/>
    <w:rsid w:val="6A81338F"/>
    <w:rsid w:val="6AA8243F"/>
    <w:rsid w:val="6ABF0D2B"/>
    <w:rsid w:val="6AD41442"/>
    <w:rsid w:val="6AE06B15"/>
    <w:rsid w:val="6B082D6E"/>
    <w:rsid w:val="6B0D4CDE"/>
    <w:rsid w:val="6B2B29E1"/>
    <w:rsid w:val="6B470CF0"/>
    <w:rsid w:val="6B6E5025"/>
    <w:rsid w:val="6B8B26DE"/>
    <w:rsid w:val="6BA06DB9"/>
    <w:rsid w:val="6BAB2B03"/>
    <w:rsid w:val="6BCB05E8"/>
    <w:rsid w:val="6BDF1690"/>
    <w:rsid w:val="6C3B481B"/>
    <w:rsid w:val="6C460B58"/>
    <w:rsid w:val="6C4B6345"/>
    <w:rsid w:val="6CB07AA2"/>
    <w:rsid w:val="6CB6087E"/>
    <w:rsid w:val="6D005DA3"/>
    <w:rsid w:val="6D0E4BFD"/>
    <w:rsid w:val="6D2B22B1"/>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780CAA"/>
    <w:rsid w:val="6F814D09"/>
    <w:rsid w:val="6FAD2D94"/>
    <w:rsid w:val="6FBF1882"/>
    <w:rsid w:val="6FC512C7"/>
    <w:rsid w:val="6FD26F3F"/>
    <w:rsid w:val="6FDD529B"/>
    <w:rsid w:val="6FF72C1C"/>
    <w:rsid w:val="702C0BDD"/>
    <w:rsid w:val="704B27CA"/>
    <w:rsid w:val="70517453"/>
    <w:rsid w:val="70DC17CE"/>
    <w:rsid w:val="70F23D09"/>
    <w:rsid w:val="710E48BB"/>
    <w:rsid w:val="71266898"/>
    <w:rsid w:val="712C426F"/>
    <w:rsid w:val="713D268B"/>
    <w:rsid w:val="71425FB3"/>
    <w:rsid w:val="714C327A"/>
    <w:rsid w:val="714E74C1"/>
    <w:rsid w:val="714F2E46"/>
    <w:rsid w:val="7151701B"/>
    <w:rsid w:val="71563A5E"/>
    <w:rsid w:val="716C7B6A"/>
    <w:rsid w:val="71725314"/>
    <w:rsid w:val="71813538"/>
    <w:rsid w:val="71B9071B"/>
    <w:rsid w:val="71BB1E19"/>
    <w:rsid w:val="71D90A58"/>
    <w:rsid w:val="71DA5B13"/>
    <w:rsid w:val="71E137F4"/>
    <w:rsid w:val="71E773D6"/>
    <w:rsid w:val="71F95B7C"/>
    <w:rsid w:val="7200098D"/>
    <w:rsid w:val="721814EF"/>
    <w:rsid w:val="72243330"/>
    <w:rsid w:val="72282A45"/>
    <w:rsid w:val="7282152E"/>
    <w:rsid w:val="728A58AF"/>
    <w:rsid w:val="72EA7412"/>
    <w:rsid w:val="72EF0EFD"/>
    <w:rsid w:val="730443D8"/>
    <w:rsid w:val="73246BE6"/>
    <w:rsid w:val="732F38B8"/>
    <w:rsid w:val="733406AD"/>
    <w:rsid w:val="7342138D"/>
    <w:rsid w:val="73816CB2"/>
    <w:rsid w:val="739661C5"/>
    <w:rsid w:val="73D46810"/>
    <w:rsid w:val="73E8476A"/>
    <w:rsid w:val="73EA5F16"/>
    <w:rsid w:val="73EA6467"/>
    <w:rsid w:val="73EE3736"/>
    <w:rsid w:val="740B0A69"/>
    <w:rsid w:val="741255AF"/>
    <w:rsid w:val="74263A6C"/>
    <w:rsid w:val="742D56D4"/>
    <w:rsid w:val="745D20F1"/>
    <w:rsid w:val="74785185"/>
    <w:rsid w:val="74A06C82"/>
    <w:rsid w:val="74A16C60"/>
    <w:rsid w:val="74B13AC0"/>
    <w:rsid w:val="74D71A77"/>
    <w:rsid w:val="74E41E3F"/>
    <w:rsid w:val="75006A13"/>
    <w:rsid w:val="75143C10"/>
    <w:rsid w:val="753C2ACE"/>
    <w:rsid w:val="753E6CEC"/>
    <w:rsid w:val="7553542F"/>
    <w:rsid w:val="75560F56"/>
    <w:rsid w:val="755D28D9"/>
    <w:rsid w:val="756C2266"/>
    <w:rsid w:val="7577343F"/>
    <w:rsid w:val="75B52CAC"/>
    <w:rsid w:val="75BB4DB9"/>
    <w:rsid w:val="75C01795"/>
    <w:rsid w:val="75CA0DE4"/>
    <w:rsid w:val="75E2338B"/>
    <w:rsid w:val="75ED0ABD"/>
    <w:rsid w:val="75F87FD5"/>
    <w:rsid w:val="763253C4"/>
    <w:rsid w:val="764D7283"/>
    <w:rsid w:val="765760D0"/>
    <w:rsid w:val="76592AF4"/>
    <w:rsid w:val="767C6DED"/>
    <w:rsid w:val="76C87996"/>
    <w:rsid w:val="76CF1651"/>
    <w:rsid w:val="76EB4EFF"/>
    <w:rsid w:val="77147463"/>
    <w:rsid w:val="77266ECD"/>
    <w:rsid w:val="772E60A5"/>
    <w:rsid w:val="772F49B7"/>
    <w:rsid w:val="775B3643"/>
    <w:rsid w:val="7775620B"/>
    <w:rsid w:val="777E15A5"/>
    <w:rsid w:val="777E76EA"/>
    <w:rsid w:val="77AE0291"/>
    <w:rsid w:val="77E6256B"/>
    <w:rsid w:val="780178D3"/>
    <w:rsid w:val="78270079"/>
    <w:rsid w:val="785F2C67"/>
    <w:rsid w:val="787A0305"/>
    <w:rsid w:val="789B03CD"/>
    <w:rsid w:val="78D53072"/>
    <w:rsid w:val="78F12067"/>
    <w:rsid w:val="78FA33E7"/>
    <w:rsid w:val="790229FE"/>
    <w:rsid w:val="79071BED"/>
    <w:rsid w:val="79134DAF"/>
    <w:rsid w:val="791A2350"/>
    <w:rsid w:val="791C556F"/>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71A7C"/>
    <w:rsid w:val="79FC3BB6"/>
    <w:rsid w:val="7A184A9C"/>
    <w:rsid w:val="7A212F9C"/>
    <w:rsid w:val="7A242220"/>
    <w:rsid w:val="7A3129A1"/>
    <w:rsid w:val="7A376B29"/>
    <w:rsid w:val="7A423EEC"/>
    <w:rsid w:val="7A703649"/>
    <w:rsid w:val="7AB65128"/>
    <w:rsid w:val="7ADA0531"/>
    <w:rsid w:val="7B1B4CE1"/>
    <w:rsid w:val="7B2E7ECD"/>
    <w:rsid w:val="7B9F061D"/>
    <w:rsid w:val="7BA25186"/>
    <w:rsid w:val="7BAC3172"/>
    <w:rsid w:val="7BB07BA1"/>
    <w:rsid w:val="7BCA6449"/>
    <w:rsid w:val="7BEA37FA"/>
    <w:rsid w:val="7C0569B5"/>
    <w:rsid w:val="7C0B450A"/>
    <w:rsid w:val="7C14258F"/>
    <w:rsid w:val="7C664B17"/>
    <w:rsid w:val="7C6C743E"/>
    <w:rsid w:val="7C736A5E"/>
    <w:rsid w:val="7C9A5A13"/>
    <w:rsid w:val="7CA70B1D"/>
    <w:rsid w:val="7CDA70F7"/>
    <w:rsid w:val="7CE43668"/>
    <w:rsid w:val="7CE4418A"/>
    <w:rsid w:val="7CF91FCA"/>
    <w:rsid w:val="7D1868D9"/>
    <w:rsid w:val="7D4420F2"/>
    <w:rsid w:val="7D481598"/>
    <w:rsid w:val="7D49303B"/>
    <w:rsid w:val="7D5A704A"/>
    <w:rsid w:val="7DAA59ED"/>
    <w:rsid w:val="7DE91210"/>
    <w:rsid w:val="7E210829"/>
    <w:rsid w:val="7E3D57DB"/>
    <w:rsid w:val="7E4135F5"/>
    <w:rsid w:val="7E5D6EFF"/>
    <w:rsid w:val="7E6476FC"/>
    <w:rsid w:val="7E6C6BD5"/>
    <w:rsid w:val="7E786F03"/>
    <w:rsid w:val="7E7E7292"/>
    <w:rsid w:val="7E9D7FC8"/>
    <w:rsid w:val="7EB71685"/>
    <w:rsid w:val="7EC520CE"/>
    <w:rsid w:val="7ECD592F"/>
    <w:rsid w:val="7EEC24B0"/>
    <w:rsid w:val="7EF40344"/>
    <w:rsid w:val="7EF85335"/>
    <w:rsid w:val="7EFC617C"/>
    <w:rsid w:val="7F1255AA"/>
    <w:rsid w:val="7F192494"/>
    <w:rsid w:val="7F3F2CEA"/>
    <w:rsid w:val="7F4133F6"/>
    <w:rsid w:val="7F8015A7"/>
    <w:rsid w:val="7F834860"/>
    <w:rsid w:val="7F9728DD"/>
    <w:rsid w:val="7F9B1826"/>
    <w:rsid w:val="7FA41788"/>
    <w:rsid w:val="7FB84310"/>
    <w:rsid w:val="7FC411AE"/>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7">
    <w:name w:val="Normal Indent"/>
    <w:basedOn w:val="1"/>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1"/>
    <w:qFormat/>
    <w:uiPriority w:val="0"/>
    <w:rPr>
      <w:rFonts w:ascii="宋体"/>
      <w:sz w:val="24"/>
    </w:rPr>
  </w:style>
  <w:style w:type="paragraph" w:styleId="11">
    <w:name w:val="annotation text"/>
    <w:basedOn w:val="1"/>
    <w:link w:val="42"/>
    <w:qFormat/>
    <w:uiPriority w:val="99"/>
    <w:pPr>
      <w:widowControl/>
      <w:jc w:val="left"/>
    </w:pPr>
    <w:rPr>
      <w:kern w:val="0"/>
      <w:szCs w:val="20"/>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line="360" w:lineRule="auto"/>
    </w:pPr>
    <w:rPr>
      <w:szCs w:val="20"/>
    </w:rPr>
  </w:style>
  <w:style w:type="paragraph" w:styleId="14">
    <w:name w:val="Body Text Indent"/>
    <w:basedOn w:val="1"/>
    <w:qFormat/>
    <w:uiPriority w:val="0"/>
    <w:pPr>
      <w:widowControl w:val="0"/>
      <w:spacing w:line="360" w:lineRule="auto"/>
      <w:ind w:left="608" w:hanging="608"/>
      <w:jc w:val="both"/>
    </w:pPr>
    <w:rPr>
      <w:rFonts w:ascii="宋体"/>
      <w:sz w:val="28"/>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9">
    <w:name w:val="Balloon Text"/>
    <w:basedOn w:val="1"/>
    <w:link w:val="43"/>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annotation subject"/>
    <w:basedOn w:val="11"/>
    <w:next w:val="11"/>
    <w:link w:val="44"/>
    <w:qFormat/>
    <w:uiPriority w:val="0"/>
    <w:pPr>
      <w:widowControl w:val="0"/>
    </w:pPr>
    <w:rPr>
      <w:b/>
      <w:bCs/>
      <w:kern w:val="2"/>
      <w:szCs w:val="24"/>
    </w:rPr>
  </w:style>
  <w:style w:type="paragraph" w:styleId="30">
    <w:name w:val="Body Text First Indent"/>
    <w:basedOn w:val="13"/>
    <w:next w:val="1"/>
    <w:qFormat/>
    <w:uiPriority w:val="0"/>
    <w:pPr>
      <w:spacing w:after="120"/>
      <w:ind w:firstLine="420" w:firstLineChars="100"/>
    </w:pPr>
  </w:style>
  <w:style w:type="paragraph" w:styleId="31">
    <w:name w:val="Body Text First Indent 2"/>
    <w:basedOn w:val="14"/>
    <w:next w:val="13"/>
    <w:qFormat/>
    <w:uiPriority w:val="0"/>
    <w:pPr>
      <w:snapToGrid w:val="0"/>
      <w:spacing w:after="120" w:afterLines="0"/>
      <w:ind w:left="420" w:firstLine="420" w:firstLineChars="200"/>
    </w:pPr>
    <w:rPr>
      <w:rFonts w:ascii="Tahoma" w:hAnsi="Tahoma"/>
      <w:kern w:val="2"/>
      <w:szCs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qFormat/>
    <w:uiPriority w:val="99"/>
    <w:rPr>
      <w:sz w:val="21"/>
      <w:szCs w:val="21"/>
    </w:rPr>
  </w:style>
  <w:style w:type="paragraph" w:customStyle="1" w:styleId="39">
    <w:name w:val="table of authorities1"/>
    <w:basedOn w:val="1"/>
    <w:next w:val="1"/>
    <w:qFormat/>
    <w:uiPriority w:val="0"/>
    <w:pPr>
      <w:ind w:left="420" w:leftChars="200"/>
    </w:pPr>
  </w:style>
  <w:style w:type="paragraph" w:customStyle="1" w:styleId="40">
    <w:name w:val="样式 文字 + 首行缩进:  2 字符3"/>
    <w:basedOn w:val="1"/>
    <w:qFormat/>
    <w:uiPriority w:val="0"/>
    <w:pPr>
      <w:spacing w:line="360" w:lineRule="auto"/>
      <w:jc w:val="left"/>
    </w:pPr>
    <w:rPr>
      <w:rFonts w:ascii="Calibri" w:hAnsi="Calibri"/>
      <w:sz w:val="28"/>
      <w:szCs w:val="28"/>
    </w:rPr>
  </w:style>
  <w:style w:type="character" w:customStyle="1" w:styleId="41">
    <w:name w:val="文档结构图 Char"/>
    <w:link w:val="10"/>
    <w:qFormat/>
    <w:uiPriority w:val="0"/>
    <w:rPr>
      <w:rFonts w:ascii="宋体"/>
      <w:kern w:val="2"/>
      <w:sz w:val="24"/>
      <w:szCs w:val="24"/>
    </w:rPr>
  </w:style>
  <w:style w:type="character" w:customStyle="1" w:styleId="42">
    <w:name w:val="批注文字 Char"/>
    <w:link w:val="11"/>
    <w:qFormat/>
    <w:uiPriority w:val="99"/>
    <w:rPr>
      <w:sz w:val="21"/>
    </w:rPr>
  </w:style>
  <w:style w:type="character" w:customStyle="1" w:styleId="43">
    <w:name w:val="批注框文本 Char"/>
    <w:link w:val="19"/>
    <w:qFormat/>
    <w:uiPriority w:val="0"/>
    <w:rPr>
      <w:kern w:val="2"/>
      <w:sz w:val="18"/>
      <w:szCs w:val="18"/>
    </w:rPr>
  </w:style>
  <w:style w:type="character" w:customStyle="1" w:styleId="44">
    <w:name w:val="批注主题 Char"/>
    <w:link w:val="29"/>
    <w:qFormat/>
    <w:uiPriority w:val="0"/>
    <w:rPr>
      <w:b/>
      <w:bCs/>
      <w:kern w:val="2"/>
      <w:sz w:val="21"/>
      <w:szCs w:val="24"/>
    </w:rPr>
  </w:style>
  <w:style w:type="character" w:customStyle="1" w:styleId="45">
    <w:name w:val="font01"/>
    <w:basedOn w:val="34"/>
    <w:qFormat/>
    <w:uiPriority w:val="0"/>
    <w:rPr>
      <w:rFonts w:hint="default" w:ascii="Times New Roman" w:hAnsi="Times New Roman" w:cs="Times New Roman"/>
      <w:color w:val="000000"/>
      <w:sz w:val="20"/>
      <w:szCs w:val="20"/>
      <w:u w:val="none"/>
    </w:rPr>
  </w:style>
  <w:style w:type="character" w:customStyle="1" w:styleId="46">
    <w:name w:val="generalinfo-address-text"/>
    <w:basedOn w:val="34"/>
    <w:qFormat/>
    <w:uiPriority w:val="0"/>
  </w:style>
  <w:style w:type="character" w:customStyle="1" w:styleId="47">
    <w:name w:val="font11"/>
    <w:basedOn w:val="34"/>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9"/>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index 1"/>
    <w:basedOn w:val="1"/>
    <w:next w:val="1"/>
    <w:qFormat/>
    <w:uiPriority w:val="0"/>
    <w:pPr>
      <w:widowControl w:val="0"/>
      <w:jc w:val="center"/>
    </w:pPr>
    <w:rPr>
      <w:kern w:val="2"/>
      <w:szCs w:val="24"/>
    </w:r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3"/>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pPr>
      <w:widowControl w:val="0"/>
      <w:jc w:val="both"/>
    </w:pPr>
    <w:rPr>
      <w:rFonts w:ascii="Tahoma" w:hAnsi="Tahoma"/>
      <w:kern w:val="2"/>
      <w:sz w:val="24"/>
      <w:szCs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9"/>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pPr>
      <w:ind w:leftChars="0"/>
    </w:pPr>
    <w:rPr>
      <w:rFonts w:ascii="Times New Roman" w:hAnsi="Times New Roman" w:eastAsia="宋体" w:cs="Times New Roman"/>
      <w:sz w:val="20"/>
      <w:szCs w:val="20"/>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 w:type="paragraph" w:customStyle="1" w:styleId="75">
    <w:name w:val="列表段落1"/>
    <w:basedOn w:val="1"/>
    <w:qFormat/>
    <w:uiPriority w:val="34"/>
    <w:pPr>
      <w:ind w:firstLine="420"/>
    </w:pPr>
  </w:style>
  <w:style w:type="paragraph" w:customStyle="1" w:styleId="76">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5873</Words>
  <Characters>6094</Characters>
  <Lines>495</Lines>
  <Paragraphs>139</Paragraphs>
  <TotalTime>58</TotalTime>
  <ScaleCrop>false</ScaleCrop>
  <LinksUpToDate>false</LinksUpToDate>
  <CharactersWithSpaces>6614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bin_</cp:lastModifiedBy>
  <cp:lastPrinted>2022-10-28T06:34:00Z</cp:lastPrinted>
  <dcterms:modified xsi:type="dcterms:W3CDTF">2025-11-24T09:14:57Z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ECCD8154BBA54DE6944D9167DAEE494E_13</vt:lpwstr>
  </property>
  <property fmtid="{D5CDD505-2E9C-101B-9397-08002B2CF9AE}" pid="4" name="KSOTemplateDocerSaveRecord">
    <vt:lpwstr>eyJoZGlkIjoiZTdmZTU0Mjc3MTE1MDNhNWM2MDM2YzZkYzEyYThhNzciLCJ1c2VySWQiOiIyODcyMDUyMzUifQ==</vt:lpwstr>
  </property>
</Properties>
</file>