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spacing w:val="-2"/>
          <w:kern w:val="3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spacing w:val="-2"/>
          <w:kern w:val="32"/>
          <w:sz w:val="44"/>
          <w:szCs w:val="44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5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-2"/>
          <w:kern w:val="3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5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-2"/>
          <w:kern w:val="3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spacing w:val="-2"/>
          <w:kern w:val="32"/>
          <w:sz w:val="32"/>
          <w:szCs w:val="32"/>
          <w:lang w:eastAsia="zh-CN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仿宋_GB2312" w:eastAsia="仿宋_GB2312"/>
          <w:snapToGrid w:val="0"/>
          <w:spacing w:val="-2"/>
          <w:kern w:val="32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spacing w:val="-2"/>
          <w:kern w:val="32"/>
          <w:sz w:val="32"/>
          <w:szCs w:val="32"/>
          <w:lang w:eastAsia="zh-CN"/>
        </w:rPr>
        <w:t>（一）工程名称：快速公交站台翻新工程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仿宋_GB2312" w:eastAsia="仿宋_GB2312"/>
          <w:snapToGrid w:val="0"/>
          <w:spacing w:val="-2"/>
          <w:kern w:val="3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spacing w:val="-2"/>
          <w:kern w:val="32"/>
          <w:sz w:val="32"/>
          <w:szCs w:val="32"/>
          <w:lang w:eastAsia="zh-CN"/>
        </w:rPr>
        <w:t>（二）项目资金：</w:t>
      </w:r>
      <w:r>
        <w:rPr>
          <w:rFonts w:hint="eastAsia" w:ascii="仿宋_GB2312" w:eastAsia="仿宋_GB2312"/>
          <w:snapToGrid w:val="0"/>
          <w:spacing w:val="-2"/>
          <w:kern w:val="32"/>
          <w:sz w:val="32"/>
          <w:szCs w:val="32"/>
          <w:lang w:val="en-US" w:eastAsia="zh-CN"/>
        </w:rPr>
        <w:t>招标上限价为158.33万元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仿宋_GB2312" w:eastAsia="仿宋_GB2312"/>
          <w:snapToGrid w:val="0"/>
          <w:spacing w:val="-2"/>
          <w:kern w:val="3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spacing w:val="-2"/>
          <w:kern w:val="32"/>
          <w:sz w:val="32"/>
          <w:szCs w:val="32"/>
          <w:lang w:val="en-US" w:eastAsia="zh-CN"/>
        </w:rPr>
        <w:t>（三）项目内容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1、对快速公交站台利和广场站、库充站、农商银行东区支行站、中山日报站、英联时代广场站、中山六路东站、陵岗站、大岭站和火炬公交枢纽站共9个钢结构快速公交站台进行翻新，具体内容：天花顶棚、护栏、钢结构柱及屏蔽门等设施进行打磨油漆，快速公交站台43个屏蔽门基础重建，上述9个快速公交站台安装雨棚铝合金水槽；江陵东路、环茂一路和康乐大道共3个混凝土结构站台护栏全面打磨油漆，修缮上述12个快速公交站台地面瓷砖：大理石地面修缮面积30平方米，环保砖修缮面积50平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宋体" w:eastAsia="仿宋_GB2312" w:cs="宋体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2、具体要求按《施工图纸》及《</w:t>
      </w:r>
      <w:r>
        <w:rPr>
          <w:rFonts w:hint="eastAsia" w:ascii="仿宋_GB2312" w:eastAsia="仿宋_GB2312"/>
          <w:snapToGrid w:val="0"/>
          <w:spacing w:val="-2"/>
          <w:kern w:val="32"/>
          <w:sz w:val="32"/>
          <w:szCs w:val="32"/>
          <w:lang w:eastAsia="zh-CN"/>
        </w:rPr>
        <w:t>快速公交站台翻新工程</w:t>
      </w:r>
      <w:r>
        <w:rPr>
          <w:rFonts w:hint="eastAsia" w:ascii="仿宋_GB2312" w:eastAsia="仿宋_GB2312"/>
          <w:sz w:val="32"/>
          <w:szCs w:val="32"/>
          <w:lang w:eastAsia="zh-CN"/>
        </w:rPr>
        <w:t>预算编制报告书</w:t>
      </w:r>
      <w:r>
        <w:rPr>
          <w:rFonts w:hint="eastAsia" w:ascii="仿宋_GB2312" w:hAnsi="宋体" w:eastAsia="仿宋_GB2312" w:cs="宋体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》内容施工。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二、施工要求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宋体" w:eastAsia="仿宋_GB2312" w:cs="宋体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（一）施工现场需全封闭式施工，防止油漆飘出施工现场。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（二）施工材料严格按照施工图纸要求，油漆使用环保材料。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三、质量要求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（一）工程质量：合格工程，符合工程施工规范及标准。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（二）工程安全：施工安全，不发生安全事故。中选人须对安全施工承担完全责任。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（三）文明施工：达到广东省规定文明施工标准。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四、施工工期及质保期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工期55天，以与甲方签订合同之日起计算，质保期2年。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五、验收要求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现场三方验收（建设单位、施工单位、监理单位）。</w:t>
      </w:r>
    </w:p>
    <w:p>
      <w:pPr>
        <w:rPr>
          <w:rFonts w:hint="default"/>
          <w:lang w:val="en-US" w:eastAsia="zh-CN"/>
        </w:rPr>
      </w:pPr>
    </w:p>
    <w:p>
      <w:pPr>
        <w:pStyle w:val="2"/>
        <w:jc w:val="left"/>
        <w:rPr>
          <w:rFonts w:hint="default"/>
          <w:lang w:val="en-US" w:eastAsia="zh-CN"/>
        </w:rPr>
      </w:pPr>
    </w:p>
    <w:p>
      <w:pPr>
        <w:rPr>
          <w:rFonts w:hint="eastAsia"/>
          <w:color w:val="FF0000"/>
          <w:sz w:val="44"/>
          <w:szCs w:val="44"/>
          <w:lang w:val="en-US" w:eastAsia="zh-CN"/>
        </w:rPr>
      </w:pPr>
      <w:r>
        <w:rPr>
          <w:rFonts w:hint="eastAsia"/>
          <w:color w:val="FF0000"/>
          <w:sz w:val="44"/>
          <w:szCs w:val="44"/>
          <w:lang w:val="en-US" w:eastAsia="zh-CN"/>
        </w:rPr>
        <w:t>温馨提示：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44"/>
          <w:szCs w:val="44"/>
          <w:lang w:val="en-US" w:eastAsia="zh-CN"/>
        </w:rPr>
        <w:t>报价邮箱为</w:t>
      </w:r>
      <w:bookmarkStart w:id="0" w:name="_GoBack"/>
      <w:r>
        <w:rPr>
          <w:rFonts w:hint="eastAsia"/>
          <w:color w:val="FF0000"/>
          <w:sz w:val="44"/>
          <w:szCs w:val="44"/>
          <w:lang w:val="en-US" w:eastAsia="zh-CN"/>
        </w:rPr>
        <w:t>zsbus_auditing@163.com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ZTM5ZmVkNWQ0MzY0NjM2ZjAzMTVjNTJmOTgwNGEifQ=="/>
  </w:docVars>
  <w:rsids>
    <w:rsidRoot w:val="10D85A7D"/>
    <w:rsid w:val="0A9A13B5"/>
    <w:rsid w:val="0DD26230"/>
    <w:rsid w:val="10D85A7D"/>
    <w:rsid w:val="36373FCA"/>
    <w:rsid w:val="559B337F"/>
    <w:rsid w:val="61836C08"/>
    <w:rsid w:val="6B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9"/>
    <w:pPr>
      <w:spacing w:before="340" w:line="578" w:lineRule="auto"/>
      <w:jc w:val="center"/>
      <w:outlineLvl w:val="0"/>
    </w:pPr>
    <w:rPr>
      <w:rFonts w:eastAsia="黑体"/>
      <w:color w:val="000000"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of authorities1"/>
    <w:basedOn w:val="1"/>
    <w:next w:val="1"/>
    <w:autoRedefine/>
    <w:qFormat/>
    <w:uiPriority w:val="0"/>
    <w:pPr>
      <w:tabs>
        <w:tab w:val="left" w:pos="420"/>
      </w:tabs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2023-12-12T09:30:00Z</dcterms:created>
  <dc:creator>小六子</dc:creator>
  <cp:lastModifiedBy>小六子</cp:lastModifiedBy>
  <dcterms:modified xsi:type="dcterms:W3CDTF">2024-02-21T13:01:11Z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7E641775191042E28C6B88372E65E41A_13</vt:lpwstr>
  </property>
</Properties>
</file>